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F306" w14:textId="53AA1A85" w:rsidR="00EC51A1" w:rsidRPr="00847053" w:rsidRDefault="00EC51A1" w:rsidP="00580B3D">
      <w:pPr>
        <w:pStyle w:val="paragraph"/>
        <w:spacing w:before="0" w:beforeAutospacing="0" w:after="0" w:afterAutospacing="0"/>
        <w:ind w:left="-15" w:right="174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Algemene verhuurvoorwaarden voor huur &amp; catering bruiloften/diners/feesten in Hortus Botanicus Amsterdam</w:t>
      </w:r>
    </w:p>
    <w:p w14:paraId="18F00719"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4B4CFC5C"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637A2AB0" w14:textId="15ADE472" w:rsidR="00EC51A1" w:rsidRPr="00847053" w:rsidRDefault="00FD0759" w:rsidP="00FD0759">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Opties en h</w:t>
      </w:r>
      <w:r w:rsidR="00EC51A1" w:rsidRPr="00847053">
        <w:rPr>
          <w:rStyle w:val="normaltextrun"/>
          <w:rFonts w:ascii="Franklin Gothic Book" w:hAnsi="Franklin Gothic Book" w:cs="Segoe UI"/>
          <w:color w:val="000000"/>
          <w:sz w:val="22"/>
          <w:szCs w:val="22"/>
        </w:rPr>
        <w:t>uur </w:t>
      </w:r>
      <w:r w:rsidR="00EC51A1" w:rsidRPr="00847053">
        <w:rPr>
          <w:rStyle w:val="eop"/>
          <w:rFonts w:ascii="Franklin Gothic Book" w:hAnsi="Franklin Gothic Book" w:cs="Segoe UI"/>
          <w:color w:val="000000"/>
          <w:sz w:val="22"/>
          <w:szCs w:val="22"/>
        </w:rPr>
        <w:t> </w:t>
      </w:r>
    </w:p>
    <w:p w14:paraId="60C496E6" w14:textId="2F906235"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bookmarkStart w:id="0" w:name="_Hlk132639812"/>
      <w:r w:rsidRPr="00847053">
        <w:rPr>
          <w:rStyle w:val="normaltextrun"/>
          <w:rFonts w:ascii="Franklin Gothic Book" w:hAnsi="Franklin Gothic Book" w:cs="Segoe UI"/>
          <w:color w:val="000000"/>
          <w:sz w:val="22"/>
          <w:szCs w:val="22"/>
        </w:rPr>
        <w:t xml:space="preserve">Een optie voor één of meerdere in de Hortus Botanicus Amsterdam aanwezige ruimtes is vrijblijvend en kan blijven staan voor een maximum van twee weken. Deze twee weken gaan in bij ontvangst van de eerste offerte. Na deze periode vervalt de optie automatisch en kan er geen recht meer </w:t>
      </w:r>
      <w:r w:rsidR="00EF6B06" w:rsidRPr="00847053">
        <w:rPr>
          <w:rStyle w:val="normaltextrun"/>
          <w:rFonts w:ascii="Franklin Gothic Book" w:hAnsi="Franklin Gothic Book" w:cs="Segoe UI"/>
          <w:color w:val="000000"/>
          <w:sz w:val="22"/>
          <w:szCs w:val="22"/>
        </w:rPr>
        <w:t xml:space="preserve">worden </w:t>
      </w:r>
      <w:r w:rsidR="00447211" w:rsidRPr="00847053">
        <w:rPr>
          <w:rStyle w:val="normaltextrun"/>
          <w:rFonts w:ascii="Franklin Gothic Book" w:hAnsi="Franklin Gothic Book" w:cs="Segoe UI"/>
          <w:color w:val="000000"/>
          <w:sz w:val="22"/>
          <w:szCs w:val="22"/>
        </w:rPr>
        <w:t>ontleend</w:t>
      </w:r>
      <w:r w:rsidR="00FD0759" w:rsidRPr="00847053">
        <w:rPr>
          <w:rStyle w:val="normaltextrun"/>
          <w:rFonts w:ascii="Franklin Gothic Book" w:hAnsi="Franklin Gothic Book" w:cs="Segoe UI"/>
          <w:color w:val="000000"/>
          <w:sz w:val="22"/>
          <w:szCs w:val="22"/>
        </w:rPr>
        <w:t xml:space="preserve"> aan</w:t>
      </w:r>
      <w:r w:rsidRPr="00847053">
        <w:rPr>
          <w:rStyle w:val="normaltextrun"/>
          <w:rFonts w:ascii="Franklin Gothic Book" w:hAnsi="Franklin Gothic Book" w:cs="Segoe UI"/>
          <w:color w:val="000000"/>
          <w:sz w:val="22"/>
          <w:szCs w:val="22"/>
        </w:rPr>
        <w:t xml:space="preserve"> de offerte of</w:t>
      </w:r>
      <w:r w:rsidR="00FD0759" w:rsidRPr="00847053">
        <w:rPr>
          <w:rStyle w:val="normaltextrun"/>
          <w:rFonts w:ascii="Franklin Gothic Book" w:hAnsi="Franklin Gothic Book" w:cs="Segoe UI"/>
          <w:color w:val="000000"/>
          <w:sz w:val="22"/>
          <w:szCs w:val="22"/>
        </w:rPr>
        <w:t xml:space="preserve"> aanspraak worden gemaakt op</w:t>
      </w:r>
      <w:r w:rsidRPr="00847053">
        <w:rPr>
          <w:rStyle w:val="normaltextrun"/>
          <w:rFonts w:ascii="Franklin Gothic Book" w:hAnsi="Franklin Gothic Book" w:cs="Segoe UI"/>
          <w:color w:val="000000"/>
          <w:sz w:val="22"/>
          <w:szCs w:val="22"/>
        </w:rPr>
        <w:t xml:space="preserve"> de ruimtes. </w:t>
      </w:r>
      <w:r w:rsidRPr="00847053">
        <w:rPr>
          <w:rStyle w:val="eop"/>
          <w:rFonts w:ascii="Franklin Gothic Book" w:hAnsi="Franklin Gothic Book" w:cs="Segoe UI"/>
          <w:color w:val="000000"/>
          <w:sz w:val="22"/>
          <w:szCs w:val="22"/>
        </w:rPr>
        <w:t> </w:t>
      </w:r>
    </w:p>
    <w:bookmarkEnd w:id="0"/>
    <w:p w14:paraId="70DDE425" w14:textId="764A1F51"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verhuurt aan huurder de in de overeenkomst vermelde ruimte(</w:t>
      </w:r>
      <w:r w:rsidR="00387BC8">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ten behoeve van het in de huurovereenkomst omschreven doel en stelt deze ruimte(</w:t>
      </w:r>
      <w:r w:rsidR="00387BC8">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op de daarin aangegeven datum (data) beschikbaar. De huurder bevestigt door ondertekening van de huurovereenkomst de vermelde ruimte(</w:t>
      </w:r>
      <w:r w:rsidR="006274B4">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op de aangegeven datum (data) in huur te aanvaarden. Totdat de Hortus Botanicus Amsterdam in het bezit is van een voor akkoord getekende offerte en de daarin vermelde aanbetaling kan geen aanspraak worden gemaakt op de geopteerde ruimte/datum. </w:t>
      </w:r>
      <w:r w:rsidRPr="00847053">
        <w:rPr>
          <w:rStyle w:val="eop"/>
          <w:rFonts w:ascii="Franklin Gothic Book" w:hAnsi="Franklin Gothic Book" w:cs="Segoe UI"/>
          <w:color w:val="000000"/>
          <w:sz w:val="22"/>
          <w:szCs w:val="22"/>
        </w:rPr>
        <w:t> </w:t>
      </w:r>
    </w:p>
    <w:p w14:paraId="0B86638B" w14:textId="66439A9E"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Tot de huur behoort/behoren uitsluitend de in de offerte / overeenkomst omschreven ruimte(</w:t>
      </w:r>
      <w:r w:rsidR="006274B4">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De huurder dient zich te houden aan de in de overeenkomst genoemde aanvangstijd en eindtijd. Tijd die nodig is voor de opbouw, inrichting en/of aankleding of testen van apparatuur, gaat in op het tijdstip dat de ruimte gehuurd is. </w:t>
      </w:r>
      <w:r w:rsidRPr="00847053">
        <w:rPr>
          <w:rStyle w:val="eop"/>
          <w:rFonts w:ascii="Franklin Gothic Book" w:hAnsi="Franklin Gothic Book" w:cs="Segoe UI"/>
          <w:color w:val="000000"/>
          <w:sz w:val="22"/>
          <w:szCs w:val="22"/>
        </w:rPr>
        <w:t> </w:t>
      </w:r>
    </w:p>
    <w:p w14:paraId="3DA587F7" w14:textId="31CEDFC0"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gehuurde ruimte</w:t>
      </w:r>
      <w:r w:rsidR="00420D43">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in de Hortus Botanicus Amsterdam mogen uitsluitend gebruikt worden voor evenementen met een besloten karakter. Het is niet toegestaan de ruimte</w:t>
      </w:r>
      <w:r w:rsidR="00420D43">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op enige wijze te exploiteren door middel van heffen van entreegelden, het verkopen van etenswaren en dranken, of anderszins. </w:t>
      </w:r>
      <w:r w:rsidRPr="00847053">
        <w:rPr>
          <w:rStyle w:val="eop"/>
          <w:rFonts w:ascii="Franklin Gothic Book" w:hAnsi="Franklin Gothic Book" w:cs="Segoe UI"/>
          <w:color w:val="000000"/>
          <w:sz w:val="22"/>
          <w:szCs w:val="22"/>
        </w:rPr>
        <w:t> </w:t>
      </w:r>
    </w:p>
    <w:p w14:paraId="125DD89D" w14:textId="2F61A5C9" w:rsidR="00EC51A1" w:rsidRPr="00847053" w:rsidRDefault="00EC51A1" w:rsidP="00FD0759">
      <w:pPr>
        <w:pStyle w:val="paragraph"/>
        <w:numPr>
          <w:ilvl w:val="0"/>
          <w:numId w:val="8"/>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Hortus Botanicus Amsterdam behoudt te allen tijde het recht om de hurende partij (alsnog) te weigeren, wanneer zij het doel van de bijeenkomst of de organisatie strijdig vindt met of niet passen binnen de </w:t>
      </w:r>
      <w:r w:rsidR="00420D43">
        <w:rPr>
          <w:rStyle w:val="normaltextrun"/>
          <w:rFonts w:ascii="Franklin Gothic Book" w:hAnsi="Franklin Gothic Book" w:cs="Segoe UI"/>
          <w:color w:val="000000"/>
          <w:sz w:val="22"/>
          <w:szCs w:val="22"/>
        </w:rPr>
        <w:t xml:space="preserve">missie en </w:t>
      </w:r>
      <w:r w:rsidRPr="00847053">
        <w:rPr>
          <w:rStyle w:val="normaltextrun"/>
          <w:rFonts w:ascii="Franklin Gothic Book" w:hAnsi="Franklin Gothic Book" w:cs="Segoe UI"/>
          <w:color w:val="000000"/>
          <w:sz w:val="22"/>
          <w:szCs w:val="22"/>
        </w:rPr>
        <w:t>visie van de Hortus.  </w:t>
      </w:r>
      <w:r w:rsidRPr="00847053">
        <w:rPr>
          <w:rStyle w:val="eop"/>
          <w:rFonts w:ascii="Franklin Gothic Book" w:hAnsi="Franklin Gothic Book" w:cs="Segoe UI"/>
          <w:color w:val="000000"/>
          <w:sz w:val="22"/>
          <w:szCs w:val="22"/>
        </w:rPr>
        <w:t> </w:t>
      </w:r>
    </w:p>
    <w:p w14:paraId="7103BCC5" w14:textId="77777777" w:rsidR="006D544D" w:rsidRPr="00847053" w:rsidRDefault="006D544D" w:rsidP="006D544D">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0BD5DBBA" w14:textId="77777777" w:rsidR="006D544D" w:rsidRPr="00847053" w:rsidRDefault="006D544D" w:rsidP="006D544D">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598C1B43" w14:textId="52F433CF" w:rsidR="00EC51A1" w:rsidRPr="00847053" w:rsidRDefault="00EC51A1" w:rsidP="00FD0759">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Annulering van de zaalhuur / overeenkomst </w:t>
      </w:r>
      <w:r w:rsidRPr="00847053">
        <w:rPr>
          <w:rStyle w:val="eop"/>
          <w:rFonts w:ascii="Franklin Gothic Book" w:hAnsi="Franklin Gothic Book" w:cs="Segoe UI"/>
          <w:color w:val="000000"/>
          <w:sz w:val="22"/>
          <w:szCs w:val="22"/>
        </w:rPr>
        <w:t> </w:t>
      </w:r>
    </w:p>
    <w:p w14:paraId="7E85D535" w14:textId="77777777" w:rsidR="006D544D" w:rsidRPr="00847053" w:rsidRDefault="006D544D" w:rsidP="00FD0759">
      <w:pPr>
        <w:pStyle w:val="paragraph"/>
        <w:numPr>
          <w:ilvl w:val="0"/>
          <w:numId w:val="1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Een overeenkomst kan uitsluitend schriftelijk worden geannuleerd, per email aan zaalverhuur@dehortus.nl. De huurder die de overeenkomst om welke reden dan ook annuleert, is aan de Hortus Botanicus Amsterdam een vergoeding schuldig overeenkomstig het navolgende; </w:t>
      </w:r>
    </w:p>
    <w:p w14:paraId="332EEEE2" w14:textId="77777777" w:rsidR="006D544D" w:rsidRPr="00847053" w:rsidRDefault="00EC51A1" w:rsidP="00FD0759">
      <w:pPr>
        <w:pStyle w:val="paragraph"/>
        <w:numPr>
          <w:ilvl w:val="0"/>
          <w:numId w:val="1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meer dan 6 maanden voor de ingangsdatum is de klant gehouden de 10% van de kosten voor zaalhuur aan de Hortus Botanicus Amsterdam te voldoen. </w:t>
      </w:r>
      <w:r w:rsidRPr="00847053">
        <w:rPr>
          <w:rStyle w:val="eop"/>
          <w:rFonts w:ascii="Franklin Gothic Book" w:hAnsi="Franklin Gothic Book" w:cs="Segoe UI"/>
          <w:color w:val="000000"/>
          <w:sz w:val="22"/>
          <w:szCs w:val="22"/>
        </w:rPr>
        <w:t> </w:t>
      </w:r>
    </w:p>
    <w:p w14:paraId="6E85F466" w14:textId="2CF1C129" w:rsidR="006D544D" w:rsidRPr="00847053" w:rsidRDefault="00EC51A1" w:rsidP="00FD0759">
      <w:pPr>
        <w:pStyle w:val="paragraph"/>
        <w:numPr>
          <w:ilvl w:val="0"/>
          <w:numId w:val="1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Bij annulering minder dan 6 maanden en meer dan 1 maand voor de ingangsdatum is de klant gehouden de Hortus Botanicus Amsterdam een vergoeding van 50% van </w:t>
      </w:r>
      <w:r w:rsidR="00146D98">
        <w:rPr>
          <w:rStyle w:val="normaltextrun"/>
          <w:rFonts w:ascii="Franklin Gothic Book" w:hAnsi="Franklin Gothic Book" w:cs="Segoe UI"/>
          <w:color w:val="000000"/>
          <w:sz w:val="22"/>
          <w:szCs w:val="22"/>
        </w:rPr>
        <w:t>het</w:t>
      </w:r>
      <w:r w:rsidRPr="00847053">
        <w:rPr>
          <w:rStyle w:val="normaltextrun"/>
          <w:rFonts w:ascii="Franklin Gothic Book" w:hAnsi="Franklin Gothic Book" w:cs="Segoe UI"/>
          <w:color w:val="000000"/>
          <w:sz w:val="22"/>
          <w:szCs w:val="22"/>
        </w:rPr>
        <w:t xml:space="preserve"> </w:t>
      </w:r>
      <w:r w:rsidR="00985E81">
        <w:rPr>
          <w:rStyle w:val="normaltextrun"/>
          <w:rFonts w:ascii="Franklin Gothic Book" w:hAnsi="Franklin Gothic Book" w:cs="Segoe UI"/>
          <w:color w:val="000000"/>
          <w:sz w:val="22"/>
          <w:szCs w:val="22"/>
        </w:rPr>
        <w:t>offerte</w:t>
      </w:r>
      <w:r w:rsidR="00146D98">
        <w:rPr>
          <w:rStyle w:val="normaltextrun"/>
          <w:rFonts w:ascii="Franklin Gothic Book" w:hAnsi="Franklin Gothic Book" w:cs="Segoe UI"/>
          <w:color w:val="000000"/>
          <w:sz w:val="22"/>
          <w:szCs w:val="22"/>
        </w:rPr>
        <w:t xml:space="preserve"> totaalbedrag</w:t>
      </w:r>
      <w:r w:rsidRPr="00847053">
        <w:rPr>
          <w:rStyle w:val="normaltextrun"/>
          <w:rFonts w:ascii="Franklin Gothic Book" w:hAnsi="Franklin Gothic Book" w:cs="Segoe UI"/>
          <w:color w:val="000000"/>
          <w:sz w:val="22"/>
          <w:szCs w:val="22"/>
        </w:rPr>
        <w:t xml:space="preserve"> te betalen</w:t>
      </w:r>
      <w:r w:rsidR="0083564F"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p>
    <w:p w14:paraId="6FB11288" w14:textId="6DCB91C4" w:rsidR="006D544D" w:rsidRPr="00847053" w:rsidRDefault="00EC51A1" w:rsidP="00FD0759">
      <w:pPr>
        <w:pStyle w:val="paragraph"/>
        <w:numPr>
          <w:ilvl w:val="0"/>
          <w:numId w:val="1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Bij annulering minder dan 1 maand en meer dan 7 dagen voor de ingangsdatum is de klant gehouden aan de Hortus Botanicus Amsterdam 80% van </w:t>
      </w:r>
      <w:r w:rsidR="00146D98">
        <w:rPr>
          <w:rStyle w:val="normaltextrun"/>
          <w:rFonts w:ascii="Franklin Gothic Book" w:hAnsi="Franklin Gothic Book" w:cs="Segoe UI"/>
          <w:color w:val="000000"/>
          <w:sz w:val="22"/>
          <w:szCs w:val="22"/>
        </w:rPr>
        <w:t>het</w:t>
      </w:r>
      <w:r w:rsidR="00146D98" w:rsidRPr="00847053">
        <w:rPr>
          <w:rStyle w:val="normaltextrun"/>
          <w:rFonts w:ascii="Franklin Gothic Book" w:hAnsi="Franklin Gothic Book" w:cs="Segoe UI"/>
          <w:color w:val="000000"/>
          <w:sz w:val="22"/>
          <w:szCs w:val="22"/>
        </w:rPr>
        <w:t xml:space="preserve"> </w:t>
      </w:r>
      <w:r w:rsidR="00146D98">
        <w:rPr>
          <w:rStyle w:val="normaltextrun"/>
          <w:rFonts w:ascii="Franklin Gothic Book" w:hAnsi="Franklin Gothic Book" w:cs="Segoe UI"/>
          <w:color w:val="000000"/>
          <w:sz w:val="22"/>
          <w:szCs w:val="22"/>
        </w:rPr>
        <w:t>offerte totaalbedrag</w:t>
      </w:r>
      <w:r w:rsidR="00146D98" w:rsidRPr="00847053">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te betalen.</w:t>
      </w:r>
      <w:r w:rsidRPr="00847053">
        <w:rPr>
          <w:rStyle w:val="eop"/>
          <w:rFonts w:ascii="Franklin Gothic Book" w:hAnsi="Franklin Gothic Book" w:cs="Segoe UI"/>
          <w:color w:val="000000"/>
          <w:sz w:val="22"/>
          <w:szCs w:val="22"/>
        </w:rPr>
        <w:t> </w:t>
      </w:r>
    </w:p>
    <w:p w14:paraId="0F2D1D48" w14:textId="534A1426" w:rsidR="006D544D" w:rsidRPr="00847053" w:rsidRDefault="00EC51A1" w:rsidP="00FD0759">
      <w:pPr>
        <w:pStyle w:val="paragraph"/>
        <w:numPr>
          <w:ilvl w:val="0"/>
          <w:numId w:val="1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annulering minder dan 7 dagen voor de ingangsdatum is de klant</w:t>
      </w:r>
      <w:r w:rsidR="006834A9" w:rsidRPr="00847053">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gehouden de</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 xml:space="preserve">Hortus Botanicus Amsterdam een vergoeding van 100% van </w:t>
      </w:r>
      <w:r w:rsidR="00A36FAD">
        <w:rPr>
          <w:rStyle w:val="normaltextrun"/>
          <w:rFonts w:ascii="Franklin Gothic Book" w:hAnsi="Franklin Gothic Book" w:cs="Segoe UI"/>
          <w:color w:val="000000"/>
          <w:sz w:val="22"/>
          <w:szCs w:val="22"/>
        </w:rPr>
        <w:t>het</w:t>
      </w:r>
      <w:r w:rsidR="00A36FAD" w:rsidRPr="00847053">
        <w:rPr>
          <w:rStyle w:val="normaltextrun"/>
          <w:rFonts w:ascii="Franklin Gothic Book" w:hAnsi="Franklin Gothic Book" w:cs="Segoe UI"/>
          <w:color w:val="000000"/>
          <w:sz w:val="22"/>
          <w:szCs w:val="22"/>
        </w:rPr>
        <w:t xml:space="preserve"> </w:t>
      </w:r>
      <w:r w:rsidR="00A36FAD">
        <w:rPr>
          <w:rStyle w:val="normaltextrun"/>
          <w:rFonts w:ascii="Franklin Gothic Book" w:hAnsi="Franklin Gothic Book" w:cs="Segoe UI"/>
          <w:color w:val="000000"/>
          <w:sz w:val="22"/>
          <w:szCs w:val="22"/>
        </w:rPr>
        <w:t>offerte totaalbedrag</w:t>
      </w:r>
      <w:r w:rsidRPr="00847053">
        <w:rPr>
          <w:rStyle w:val="normaltextrun"/>
          <w:rFonts w:ascii="Franklin Gothic Book" w:hAnsi="Franklin Gothic Book" w:cs="Segoe UI"/>
          <w:color w:val="000000"/>
          <w:sz w:val="22"/>
          <w:szCs w:val="22"/>
        </w:rPr>
        <w:t xml:space="preserve"> te betalen</w:t>
      </w:r>
      <w:r w:rsidR="00FC6BFE"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p>
    <w:p w14:paraId="0340C2E9" w14:textId="551CE657" w:rsidR="00EC51A1" w:rsidRPr="00847053" w:rsidRDefault="00FB6CE0" w:rsidP="00FD0759">
      <w:pPr>
        <w:pStyle w:val="paragraph"/>
        <w:numPr>
          <w:ilvl w:val="0"/>
          <w:numId w:val="1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w:t>
      </w:r>
      <w:r w:rsidR="00EC51A1" w:rsidRPr="00847053">
        <w:rPr>
          <w:rStyle w:val="normaltextrun"/>
          <w:rFonts w:ascii="Franklin Gothic Book" w:hAnsi="Franklin Gothic Book" w:cs="Segoe UI"/>
          <w:color w:val="000000"/>
          <w:sz w:val="22"/>
          <w:szCs w:val="22"/>
        </w:rPr>
        <w:t>n</w:t>
      </w:r>
      <w:r w:rsidR="00FC6BFE" w:rsidRPr="00847053">
        <w:rPr>
          <w:rStyle w:val="normaltextrun"/>
          <w:rFonts w:ascii="Franklin Gothic Book" w:hAnsi="Franklin Gothic Book" w:cs="Segoe UI"/>
          <w:color w:val="000000"/>
          <w:sz w:val="22"/>
          <w:szCs w:val="22"/>
        </w:rPr>
        <w:t xml:space="preserve"> </w:t>
      </w:r>
      <w:r w:rsidR="00EC51A1" w:rsidRPr="00847053">
        <w:rPr>
          <w:rStyle w:val="normaltextrun"/>
          <w:rFonts w:ascii="Franklin Gothic Book" w:hAnsi="Franklin Gothic Book" w:cs="Segoe UI"/>
          <w:color w:val="000000"/>
          <w:sz w:val="22"/>
          <w:szCs w:val="22"/>
        </w:rPr>
        <w:t>geval van no-show (het zonder annulering niet gebruik maken door een klant van een op grond van deze overeenkomst te verstrekken dienst) is</w:t>
      </w:r>
      <w:r w:rsidR="0039175F">
        <w:rPr>
          <w:rStyle w:val="normaltextrun"/>
          <w:rFonts w:ascii="Franklin Gothic Book" w:hAnsi="Franklin Gothic Book" w:cs="Segoe UI"/>
          <w:color w:val="000000"/>
          <w:sz w:val="22"/>
          <w:szCs w:val="22"/>
        </w:rPr>
        <w:t xml:space="preserve"> de klant</w:t>
      </w:r>
      <w:r w:rsidR="00EC51A1" w:rsidRPr="00847053">
        <w:rPr>
          <w:rStyle w:val="normaltextrun"/>
          <w:rFonts w:ascii="Franklin Gothic Book" w:hAnsi="Franklin Gothic Book" w:cs="Segoe UI"/>
          <w:color w:val="000000"/>
          <w:sz w:val="22"/>
          <w:szCs w:val="22"/>
        </w:rPr>
        <w:t xml:space="preserve"> 100% van </w:t>
      </w:r>
      <w:r w:rsidR="0039175F">
        <w:rPr>
          <w:rStyle w:val="normaltextrun"/>
          <w:rFonts w:ascii="Franklin Gothic Book" w:hAnsi="Franklin Gothic Book" w:cs="Segoe UI"/>
          <w:color w:val="000000"/>
          <w:sz w:val="22"/>
          <w:szCs w:val="22"/>
        </w:rPr>
        <w:t>het offerte totaalbedrag</w:t>
      </w:r>
      <w:r w:rsidR="00EC51A1" w:rsidRPr="00847053">
        <w:rPr>
          <w:rStyle w:val="normaltextrun"/>
          <w:rFonts w:ascii="Franklin Gothic Book" w:hAnsi="Franklin Gothic Book" w:cs="Segoe UI"/>
          <w:color w:val="000000"/>
          <w:sz w:val="22"/>
          <w:szCs w:val="22"/>
        </w:rPr>
        <w:t xml:space="preserve"> verschuldigd</w:t>
      </w:r>
      <w:r w:rsidR="00105CB9" w:rsidRPr="00847053">
        <w:rPr>
          <w:rStyle w:val="normaltextrun"/>
          <w:rFonts w:ascii="Franklin Gothic Book" w:hAnsi="Franklin Gothic Book" w:cs="Segoe UI"/>
          <w:color w:val="000000"/>
          <w:sz w:val="22"/>
          <w:szCs w:val="22"/>
        </w:rPr>
        <w:t>.</w:t>
      </w:r>
    </w:p>
    <w:p w14:paraId="66820DC7" w14:textId="64682241" w:rsidR="00EC51A1" w:rsidRDefault="00EC51A1" w:rsidP="00EC51A1">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33198C6" w14:textId="77777777" w:rsidR="00CF37E9" w:rsidRDefault="00CF37E9" w:rsidP="00EC51A1">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p>
    <w:p w14:paraId="71902011" w14:textId="77777777" w:rsidR="00847053" w:rsidRPr="00847053" w:rsidRDefault="00847053" w:rsidP="00EC51A1">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p>
    <w:p w14:paraId="66CF84CE" w14:textId="227BE46B" w:rsidR="006D544D" w:rsidRPr="00847053" w:rsidRDefault="00BF6221" w:rsidP="00FD0759">
      <w:pPr>
        <w:pStyle w:val="paragraph"/>
        <w:numPr>
          <w:ilvl w:val="0"/>
          <w:numId w:val="11"/>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Aanbetaling en betaling</w:t>
      </w:r>
    </w:p>
    <w:p w14:paraId="0B6C2886" w14:textId="37117D11"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Hortus Botanicus Amsterdam heeft het recht ter zake van haar diensten een vooruitbetaling bestaande uit een eerste en tweede aanbetaling te verlangen. De eerste aanbetaling omvat de locatiehuur en wordt gefactureerd zodra de overeenkomst getekend is. De factuur voor de tweede aanbetaling wordt verstuurd tot 28 dagen voorafgaand </w:t>
      </w:r>
      <w:r w:rsidR="008C33B0" w:rsidRPr="00847053">
        <w:rPr>
          <w:rStyle w:val="normaltextrun"/>
          <w:rFonts w:ascii="Franklin Gothic Book" w:hAnsi="Franklin Gothic Book" w:cs="Segoe UI"/>
          <w:color w:val="000000"/>
          <w:sz w:val="22"/>
          <w:szCs w:val="22"/>
        </w:rPr>
        <w:t xml:space="preserve">aan </w:t>
      </w:r>
      <w:r w:rsidRPr="00847053">
        <w:rPr>
          <w:rStyle w:val="normaltextrun"/>
          <w:rFonts w:ascii="Franklin Gothic Book" w:hAnsi="Franklin Gothic Book" w:cs="Segoe UI"/>
          <w:color w:val="000000"/>
          <w:sz w:val="22"/>
          <w:szCs w:val="22"/>
        </w:rPr>
        <w:t>de bijeenkomst waarbij het resterende offertebedrag in rekening wordt gebracht. Deze dient 14 dagen voorafgaand aan de bijeenkomst te zijn betaald.  </w:t>
      </w:r>
      <w:r w:rsidRPr="00847053">
        <w:rPr>
          <w:rStyle w:val="eop"/>
          <w:rFonts w:ascii="Franklin Gothic Book" w:hAnsi="Franklin Gothic Book" w:cs="Segoe UI"/>
          <w:color w:val="000000"/>
          <w:sz w:val="22"/>
          <w:szCs w:val="22"/>
        </w:rPr>
        <w:t> </w:t>
      </w:r>
    </w:p>
    <w:p w14:paraId="4F5B5C85" w14:textId="77777777"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definitieve eindafrekening ter zake van de zaalhuur, catering en technische faciliteiten, die de huurder gehouden is te voldoen, wordt binnen 14 dagen na het gehouden event verstuurd en dient door de huurder te worden voldaan binnen 30 dagen na de factuurdatum. </w:t>
      </w:r>
      <w:r w:rsidRPr="00847053">
        <w:rPr>
          <w:rStyle w:val="eop"/>
          <w:rFonts w:ascii="Franklin Gothic Book" w:hAnsi="Franklin Gothic Book" w:cs="Segoe UI"/>
          <w:color w:val="000000"/>
          <w:sz w:val="22"/>
          <w:szCs w:val="22"/>
        </w:rPr>
        <w:t> </w:t>
      </w:r>
    </w:p>
    <w:p w14:paraId="7EF92ADC" w14:textId="77777777" w:rsidR="00EC51A1" w:rsidRPr="00847053" w:rsidRDefault="00EC51A1"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Alle geoffreerde prijzen zijn gebaseerd op de totale offerte. Bij grote wijzigingen in het programma behoudt Hortus Botanicus Amsterdam zich het recht voor de prijzen aan te passen. </w:t>
      </w:r>
      <w:r w:rsidRPr="00847053">
        <w:rPr>
          <w:rStyle w:val="eop"/>
          <w:rFonts w:ascii="Franklin Gothic Book" w:hAnsi="Franklin Gothic Book" w:cs="Segoe UI"/>
          <w:color w:val="000000"/>
          <w:sz w:val="22"/>
          <w:szCs w:val="22"/>
        </w:rPr>
        <w:t> </w:t>
      </w:r>
    </w:p>
    <w:p w14:paraId="37EE443E" w14:textId="1AE2E7BF" w:rsidR="00EC51A1" w:rsidRDefault="00EC51A1" w:rsidP="00FD0759">
      <w:pPr>
        <w:pStyle w:val="paragraph"/>
        <w:numPr>
          <w:ilvl w:val="0"/>
          <w:numId w:val="9"/>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in de offerte genoemde prijzen zijn geldig tot 31 december van het betreffende kalenderjaar. Daarna zijn prijsstijgingen en veranderingen in </w:t>
      </w:r>
      <w:r w:rsidR="006D544D" w:rsidRPr="00847053">
        <w:rPr>
          <w:rStyle w:val="normaltextrun"/>
          <w:rFonts w:ascii="Franklin Gothic Book" w:hAnsi="Franklin Gothic Book" w:cs="Segoe UI"/>
          <w:color w:val="000000"/>
          <w:sz w:val="22"/>
          <w:szCs w:val="22"/>
        </w:rPr>
        <w:t>btw-percentages</w:t>
      </w:r>
      <w:r w:rsidRPr="00847053">
        <w:rPr>
          <w:rStyle w:val="normaltextrun"/>
          <w:rFonts w:ascii="Franklin Gothic Book" w:hAnsi="Franklin Gothic Book" w:cs="Segoe UI"/>
          <w:color w:val="000000"/>
          <w:sz w:val="22"/>
          <w:szCs w:val="22"/>
        </w:rPr>
        <w:t xml:space="preserve"> voorbehouden. </w:t>
      </w:r>
      <w:r w:rsidRPr="00847053">
        <w:rPr>
          <w:rStyle w:val="eop"/>
          <w:rFonts w:ascii="Franklin Gothic Book" w:hAnsi="Franklin Gothic Book" w:cs="Segoe UI"/>
          <w:color w:val="000000"/>
          <w:sz w:val="22"/>
          <w:szCs w:val="22"/>
        </w:rPr>
        <w:t> </w:t>
      </w:r>
    </w:p>
    <w:p w14:paraId="41CD3E5F" w14:textId="2BFB22E1" w:rsidR="003D0D67" w:rsidRPr="00847053" w:rsidRDefault="003D0D67" w:rsidP="00FD0759">
      <w:pPr>
        <w:pStyle w:val="paragraph"/>
        <w:numPr>
          <w:ilvl w:val="0"/>
          <w:numId w:val="9"/>
        </w:numPr>
        <w:spacing w:before="0" w:beforeAutospacing="0" w:after="0" w:afterAutospacing="0"/>
        <w:textAlignment w:val="baseline"/>
        <w:rPr>
          <w:rFonts w:ascii="Franklin Gothic Book" w:hAnsi="Franklin Gothic Book" w:cs="Segoe UI"/>
          <w:color w:val="000000"/>
          <w:sz w:val="22"/>
          <w:szCs w:val="22"/>
        </w:rPr>
      </w:pPr>
      <w:r>
        <w:rPr>
          <w:rStyle w:val="eop"/>
          <w:rFonts w:ascii="Franklin Gothic Book" w:hAnsi="Franklin Gothic Book" w:cs="Segoe UI"/>
          <w:color w:val="000000"/>
          <w:sz w:val="22"/>
          <w:szCs w:val="22"/>
        </w:rPr>
        <w:t xml:space="preserve">In de offerte </w:t>
      </w:r>
      <w:r w:rsidR="008C6015">
        <w:rPr>
          <w:rStyle w:val="eop"/>
          <w:rFonts w:ascii="Franklin Gothic Book" w:hAnsi="Franklin Gothic Book" w:cs="Segoe UI"/>
          <w:color w:val="000000"/>
          <w:sz w:val="22"/>
          <w:szCs w:val="22"/>
        </w:rPr>
        <w:t>is</w:t>
      </w:r>
      <w:r>
        <w:rPr>
          <w:rStyle w:val="eop"/>
          <w:rFonts w:ascii="Franklin Gothic Book" w:hAnsi="Franklin Gothic Book" w:cs="Segoe UI"/>
          <w:color w:val="000000"/>
          <w:sz w:val="22"/>
          <w:szCs w:val="22"/>
        </w:rPr>
        <w:t xml:space="preserve"> standaard een borg van €500</w:t>
      </w:r>
      <w:r w:rsidR="00184904">
        <w:rPr>
          <w:rStyle w:val="eop"/>
          <w:rFonts w:ascii="Franklin Gothic Book" w:hAnsi="Franklin Gothic Book" w:cs="Segoe UI"/>
          <w:color w:val="000000"/>
          <w:sz w:val="22"/>
          <w:szCs w:val="22"/>
        </w:rPr>
        <w:t>,</w:t>
      </w:r>
      <w:r w:rsidR="00942BB1">
        <w:rPr>
          <w:rStyle w:val="eop"/>
          <w:rFonts w:ascii="Franklin Gothic Book" w:hAnsi="Franklin Gothic Book" w:cs="Segoe UI"/>
          <w:color w:val="000000"/>
          <w:sz w:val="22"/>
          <w:szCs w:val="22"/>
        </w:rPr>
        <w:t xml:space="preserve">- </w:t>
      </w:r>
      <w:r w:rsidR="008C6015">
        <w:rPr>
          <w:rStyle w:val="eop"/>
          <w:rFonts w:ascii="Franklin Gothic Book" w:hAnsi="Franklin Gothic Book" w:cs="Segoe UI"/>
          <w:color w:val="000000"/>
          <w:sz w:val="22"/>
          <w:szCs w:val="22"/>
        </w:rPr>
        <w:t>opgenomen. Deze wordt na afloop van het evenement bij het netjes achterlaten van de locatie teruggevorderd.</w:t>
      </w:r>
    </w:p>
    <w:p w14:paraId="4BFC90E1" w14:textId="2F48B8F1" w:rsidR="00CD257E" w:rsidRPr="00847053" w:rsidRDefault="00EC51A1" w:rsidP="00CD257E">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34ED8E3" w14:textId="77777777" w:rsidR="00CD257E" w:rsidRPr="00847053" w:rsidRDefault="00CD257E" w:rsidP="00CD257E">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D36389A" w14:textId="0E2F0E28" w:rsidR="006D544D" w:rsidRPr="00847053" w:rsidRDefault="00CD257E" w:rsidP="00FD0759">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bookmarkStart w:id="1" w:name="_Hlk132640332"/>
      <w:r w:rsidRPr="00847053">
        <w:rPr>
          <w:rStyle w:val="normaltextrun"/>
          <w:rFonts w:ascii="Franklin Gothic Book" w:hAnsi="Franklin Gothic Book" w:cs="Segoe UI"/>
          <w:color w:val="000000"/>
          <w:sz w:val="22"/>
          <w:szCs w:val="22"/>
        </w:rPr>
        <w:t>Gebruik van de gehuurde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w:t>
      </w:r>
    </w:p>
    <w:p w14:paraId="74863BBC" w14:textId="09EAA222" w:rsidR="00EC51A1" w:rsidRPr="00847053" w:rsidRDefault="00EC51A1" w:rsidP="00FD0759">
      <w:pPr>
        <w:pStyle w:val="paragraph"/>
        <w:numPr>
          <w:ilvl w:val="0"/>
          <w:numId w:val="10"/>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huurder dient aanwijzingen van het personeel van de Hortus Botanicus Amsterdam ten </w:t>
      </w:r>
      <w:bookmarkEnd w:id="1"/>
      <w:r w:rsidRPr="00847053">
        <w:rPr>
          <w:rStyle w:val="normaltextrun"/>
          <w:rFonts w:ascii="Franklin Gothic Book" w:hAnsi="Franklin Gothic Book" w:cs="Segoe UI"/>
          <w:color w:val="000000"/>
          <w:sz w:val="22"/>
          <w:szCs w:val="22"/>
        </w:rPr>
        <w:t>aanzien van het gebruik van de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op te volgen. </w:t>
      </w:r>
      <w:r w:rsidRPr="00847053">
        <w:rPr>
          <w:rStyle w:val="eop"/>
          <w:rFonts w:ascii="Franklin Gothic Book" w:hAnsi="Franklin Gothic Book" w:cs="Segoe UI"/>
          <w:color w:val="000000"/>
          <w:sz w:val="22"/>
          <w:szCs w:val="22"/>
        </w:rPr>
        <w:t> </w:t>
      </w:r>
    </w:p>
    <w:p w14:paraId="5CAE901C" w14:textId="5B146E30" w:rsidR="00EC51A1" w:rsidRPr="00847053" w:rsidRDefault="00EC51A1" w:rsidP="00FD0759">
      <w:pPr>
        <w:pStyle w:val="paragraph"/>
        <w:numPr>
          <w:ilvl w:val="0"/>
          <w:numId w:val="10"/>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zich te houden aan het door de Hortus Botanicus Amsterdam vastgestelde maximaal toegestane aantal gasten per gehuurde ruimte. Deze aantallen zijn terug te vind</w:t>
      </w:r>
      <w:r w:rsidR="00C407DD" w:rsidRPr="00847053">
        <w:rPr>
          <w:rStyle w:val="normaltextrun"/>
          <w:rFonts w:ascii="Franklin Gothic Book" w:hAnsi="Franklin Gothic Book" w:cs="Segoe UI"/>
          <w:color w:val="000000"/>
          <w:sz w:val="22"/>
          <w:szCs w:val="22"/>
        </w:rPr>
        <w:t>en in de bijlage onder artikel 11</w:t>
      </w:r>
      <w:r w:rsidRPr="00847053">
        <w:rPr>
          <w:rStyle w:val="normaltextrun"/>
          <w:rFonts w:ascii="Franklin Gothic Book" w:hAnsi="Franklin Gothic Book" w:cs="Segoe UI"/>
          <w:color w:val="000000"/>
          <w:sz w:val="22"/>
          <w:szCs w:val="22"/>
        </w:rPr>
        <w:t xml:space="preserve"> van iedere afzonderlijke ruimte. </w:t>
      </w:r>
      <w:r w:rsidRPr="00847053">
        <w:rPr>
          <w:rStyle w:val="eop"/>
          <w:rFonts w:ascii="Franklin Gothic Book" w:hAnsi="Franklin Gothic Book" w:cs="Segoe UI"/>
          <w:color w:val="000000"/>
          <w:sz w:val="22"/>
          <w:szCs w:val="22"/>
        </w:rPr>
        <w:t> </w:t>
      </w:r>
    </w:p>
    <w:p w14:paraId="0E6E24DE" w14:textId="78250A54" w:rsidR="00EC51A1" w:rsidRPr="00847053" w:rsidRDefault="00EC51A1" w:rsidP="00FD0759">
      <w:pPr>
        <w:pStyle w:val="paragraph"/>
        <w:numPr>
          <w:ilvl w:val="0"/>
          <w:numId w:val="10"/>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de diverse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binnen de Hortus Botanicus Amsterdam gelden verschillende gebruiksvoorwaarden per ruimte, deze zijn afzonderlijk en s</w:t>
      </w:r>
      <w:r w:rsidR="00C407DD" w:rsidRPr="00847053">
        <w:rPr>
          <w:rStyle w:val="normaltextrun"/>
          <w:rFonts w:ascii="Franklin Gothic Book" w:hAnsi="Franklin Gothic Book" w:cs="Segoe UI"/>
          <w:color w:val="000000"/>
          <w:sz w:val="22"/>
          <w:szCs w:val="22"/>
        </w:rPr>
        <w:t>pecifiek vermeld onder artikel 11</w:t>
      </w:r>
      <w:r w:rsidRPr="00847053">
        <w:rPr>
          <w:rStyle w:val="normaltextrun"/>
          <w:rFonts w:ascii="Franklin Gothic Book" w:hAnsi="Franklin Gothic Book" w:cs="Segoe UI"/>
          <w:color w:val="000000"/>
          <w:sz w:val="22"/>
          <w:szCs w:val="22"/>
        </w:rPr>
        <w:t xml:space="preserve"> en gelden binnen deze algemene voorwaarden van de Hortus Botanicus Amsterdam. </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79BD8A96" w14:textId="77777777" w:rsidR="00C677BC" w:rsidRPr="00847053" w:rsidRDefault="00C677BC" w:rsidP="00C677B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60793DE3" w14:textId="77777777" w:rsidR="00C407DD" w:rsidRPr="00847053" w:rsidRDefault="00C407DD" w:rsidP="00C407DD">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4367D4B" w14:textId="350F621B" w:rsidR="00C677BC" w:rsidRPr="00847053" w:rsidRDefault="00C407DD"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Schade</w:t>
      </w:r>
    </w:p>
    <w:p w14:paraId="201D0819" w14:textId="60E736C4"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de in gebruik afgestane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mag door de huurder niets worden aangeplakt of op welke wijze dan ook worden bevestigd, zonder voorafgaande toestemming van de Hortus</w:t>
      </w:r>
      <w:r w:rsidR="0029046A" w:rsidRPr="00847053">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Botanicus Amsterdam</w:t>
      </w:r>
      <w:r w:rsidR="005C3957"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14CC632D" w14:textId="7777777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Er mag niets bevestigd worden aan de collectiestukken van de Hortus. Tevens mag er niets bevestigd worden aan de materialen waarmee de Hortus de collectiestukken presenteert dan wel onder de aandacht brengt, waaronder maar niet beperkt tot, potten, kuipen, staanders, informatieborden en perken. </w:t>
      </w:r>
      <w:r w:rsidRPr="00847053">
        <w:rPr>
          <w:rStyle w:val="eop"/>
          <w:rFonts w:ascii="Franklin Gothic Book" w:hAnsi="Franklin Gothic Book" w:cs="Segoe UI"/>
          <w:color w:val="000000"/>
          <w:sz w:val="22"/>
          <w:szCs w:val="22"/>
        </w:rPr>
        <w:t> </w:t>
      </w:r>
    </w:p>
    <w:p w14:paraId="000582C1" w14:textId="10FBD51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is verboden de collectiestukken van de Hortus te verplaatsen. Deze mogen alleen verplaatst worden door medewerkers van de Hortus Botanicus Amsterdam</w:t>
      </w:r>
      <w:r w:rsidR="005C3957" w:rsidRPr="00847053">
        <w:rPr>
          <w:rStyle w:val="normaltextrun"/>
          <w:rFonts w:ascii="Franklin Gothic Book" w:hAnsi="Franklin Gothic Book" w:cs="Segoe UI"/>
          <w:color w:val="000000"/>
          <w:sz w:val="22"/>
          <w:szCs w:val="22"/>
        </w:rPr>
        <w:t>.</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6E75CB93" w14:textId="54D47E08"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ervoor te zorgen dat er geen schade wordt toegebracht aan de gebouwen en de tuin en aan de in het gebouw of de tuin aanwezige zaken. De huurder dient de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achter te laten in dezelfde staat als waarin deze werd(en) aangetroffen. De huurder staat ervoor in dat alle door huurder gecontracteerde toeleveranciers en facilitaire bedrijven deze bepaling naleven. </w:t>
      </w:r>
      <w:r w:rsidRPr="00847053">
        <w:rPr>
          <w:rStyle w:val="eop"/>
          <w:rFonts w:ascii="Franklin Gothic Book" w:hAnsi="Franklin Gothic Book" w:cs="Segoe UI"/>
          <w:color w:val="000000"/>
          <w:sz w:val="22"/>
          <w:szCs w:val="22"/>
        </w:rPr>
        <w:t> </w:t>
      </w:r>
    </w:p>
    <w:p w14:paraId="380FBFB7" w14:textId="77777777" w:rsidR="00EC51A1" w:rsidRPr="00847053" w:rsidRDefault="00EC51A1" w:rsidP="00C407DD">
      <w:pPr>
        <w:pStyle w:val="paragraph"/>
        <w:numPr>
          <w:ilvl w:val="0"/>
          <w:numId w:val="2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huurder is voorts gehouden alle redelijkerwijs mogelijke maatregelen te nemen om schade als in artikel 4 bedoeld te voorkomen. Het nemen van </w:t>
      </w:r>
      <w:r w:rsidRPr="00847053">
        <w:rPr>
          <w:rStyle w:val="normaltextrun"/>
          <w:rFonts w:ascii="Franklin Gothic Book" w:hAnsi="Franklin Gothic Book" w:cs="Segoe UI"/>
          <w:color w:val="000000"/>
          <w:sz w:val="22"/>
          <w:szCs w:val="22"/>
        </w:rPr>
        <w:lastRenderedPageBreak/>
        <w:t>dergelijke maatregelen ontslaat de huurder niet van de verplichting optredende schade als vorenbedoeld aan de verhuurder te vergoeden. </w:t>
      </w:r>
      <w:r w:rsidRPr="00847053">
        <w:rPr>
          <w:rStyle w:val="eop"/>
          <w:rFonts w:ascii="Franklin Gothic Book" w:hAnsi="Franklin Gothic Book" w:cs="Segoe UI"/>
          <w:color w:val="000000"/>
          <w:sz w:val="22"/>
          <w:szCs w:val="22"/>
        </w:rPr>
        <w:t> </w:t>
      </w:r>
    </w:p>
    <w:p w14:paraId="1542A5B6" w14:textId="10DC5CFC" w:rsidR="00EC51A1" w:rsidRPr="00847053" w:rsidRDefault="00EC51A1" w:rsidP="00C407DD">
      <w:pPr>
        <w:pStyle w:val="paragraph"/>
        <w:numPr>
          <w:ilvl w:val="0"/>
          <w:numId w:val="2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heeft het recht door haar geconstateerde schade aan muren, vloeren, de plantencollectie e.d. in de gehuurde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en aan de daarin aanwezige goederen te laten herstellen op de kosten van de huurder, voor zover de schade is ontstaan ten tijde van het gebruik van de betreffende ruimte(</w:t>
      </w:r>
      <w:r w:rsidR="00084D45">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door de huurder dan wel daarmee rechtstreeks verband houdt. </w:t>
      </w:r>
      <w:r w:rsidRPr="00847053">
        <w:rPr>
          <w:rStyle w:val="eop"/>
          <w:rFonts w:ascii="Franklin Gothic Book" w:hAnsi="Franklin Gothic Book" w:cs="Segoe UI"/>
          <w:color w:val="000000"/>
          <w:sz w:val="22"/>
          <w:szCs w:val="22"/>
        </w:rPr>
        <w:t> </w:t>
      </w:r>
    </w:p>
    <w:p w14:paraId="0176E73D" w14:textId="77777777" w:rsidR="00C677BC" w:rsidRPr="00847053" w:rsidRDefault="00C677BC" w:rsidP="00C677B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1BBEED9A" w14:textId="77777777" w:rsidR="00C407DD" w:rsidRPr="00847053" w:rsidRDefault="00C407DD" w:rsidP="00C407DD">
      <w:pPr>
        <w:pStyle w:val="paragraph"/>
        <w:spacing w:before="0" w:beforeAutospacing="0" w:after="0" w:afterAutospacing="0"/>
        <w:ind w:left="705"/>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4991C03D" w14:textId="6F3BB4A1" w:rsidR="00C677BC" w:rsidRPr="00847053" w:rsidRDefault="00C407DD" w:rsidP="00C677BC">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(Brand)veiligheid</w:t>
      </w:r>
    </w:p>
    <w:p w14:paraId="67565FCE" w14:textId="7BFE5387"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huurder ziet erop toe dat in het gehele gehuurde geen licht ontvlambare of ontplofbare stoffen, gassen, gevaarlijke goederen, </w:t>
      </w:r>
      <w:r w:rsidR="00DA1EC1" w:rsidRPr="00847053">
        <w:rPr>
          <w:rStyle w:val="normaltextrun"/>
          <w:rFonts w:ascii="Franklin Gothic Book" w:hAnsi="Franklin Gothic Book" w:cs="Segoe UI"/>
          <w:color w:val="000000"/>
          <w:sz w:val="22"/>
          <w:szCs w:val="22"/>
        </w:rPr>
        <w:t>stank verspreidende</w:t>
      </w:r>
      <w:r w:rsidRPr="00847053">
        <w:rPr>
          <w:rStyle w:val="normaltextrun"/>
          <w:rFonts w:ascii="Franklin Gothic Book" w:hAnsi="Franklin Gothic Book" w:cs="Segoe UI"/>
          <w:color w:val="000000"/>
          <w:sz w:val="22"/>
          <w:szCs w:val="22"/>
        </w:rPr>
        <w:t xml:space="preserve"> stoffen, alsmede radioactieve bronnen tijdens de huurperiode aanwezig zijn. </w:t>
      </w:r>
      <w:r w:rsidRPr="00847053">
        <w:rPr>
          <w:rStyle w:val="eop"/>
          <w:rFonts w:ascii="Franklin Gothic Book" w:hAnsi="Franklin Gothic Book" w:cs="Segoe UI"/>
          <w:color w:val="000000"/>
          <w:sz w:val="22"/>
          <w:szCs w:val="22"/>
        </w:rPr>
        <w:t> </w:t>
      </w:r>
    </w:p>
    <w:p w14:paraId="77A63E5F" w14:textId="542EF836"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is niet toegestaan om binnen, dan wel voor de poort of in de tuin, met rijst</w:t>
      </w:r>
      <w:r w:rsidR="00DA1EC1">
        <w:rPr>
          <w:rStyle w:val="normaltextrun"/>
          <w:rFonts w:ascii="Franklin Gothic Book" w:hAnsi="Franklin Gothic Book" w:cs="Segoe UI"/>
          <w:color w:val="000000"/>
          <w:sz w:val="22"/>
          <w:szCs w:val="22"/>
        </w:rPr>
        <w:t xml:space="preserve">, </w:t>
      </w:r>
      <w:r w:rsidR="00647C09">
        <w:rPr>
          <w:rStyle w:val="normaltextrun"/>
          <w:rFonts w:ascii="Franklin Gothic Book" w:hAnsi="Franklin Gothic Book" w:cs="Segoe UI"/>
          <w:color w:val="000000"/>
          <w:sz w:val="22"/>
          <w:szCs w:val="22"/>
        </w:rPr>
        <w:t>ballonnen</w:t>
      </w:r>
      <w:r w:rsidRPr="00847053">
        <w:rPr>
          <w:rStyle w:val="normaltextrun"/>
          <w:rFonts w:ascii="Franklin Gothic Book" w:hAnsi="Franklin Gothic Book" w:cs="Segoe UI"/>
          <w:color w:val="000000"/>
          <w:sz w:val="22"/>
          <w:szCs w:val="22"/>
        </w:rPr>
        <w:t xml:space="preserve"> of confetti te strooien of vuurwerk af te steken. Huurder ziet op naleving hiervan toe. Bij signalering van een overtreding door een medewerker van de Hortus zal een minimale boete van € 150,- worden opgelegd. Deze kan aangevuld worden met schoonmaakkosten en de vergoeding voor eventuele schade, allen in rekening gebracht aan de huurder. </w:t>
      </w:r>
      <w:r w:rsidRPr="00847053">
        <w:rPr>
          <w:rStyle w:val="eop"/>
          <w:rFonts w:ascii="Franklin Gothic Book" w:hAnsi="Franklin Gothic Book" w:cs="Segoe UI"/>
          <w:color w:val="000000"/>
          <w:sz w:val="22"/>
          <w:szCs w:val="22"/>
        </w:rPr>
        <w:t> </w:t>
      </w:r>
    </w:p>
    <w:p w14:paraId="3FB3A8DD" w14:textId="3FFB4444" w:rsidR="00EC51A1" w:rsidRPr="00847053" w:rsidRDefault="00EC51A1"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Roken en open vuur is in alle binnenruimtes van de gehele Hortus Botanicus Amsterdam verboden. </w:t>
      </w:r>
      <w:r w:rsidRPr="00847053">
        <w:rPr>
          <w:rStyle w:val="eop"/>
          <w:rFonts w:ascii="Franklin Gothic Book" w:hAnsi="Franklin Gothic Book" w:cs="Segoe UI"/>
          <w:color w:val="000000"/>
          <w:sz w:val="22"/>
          <w:szCs w:val="22"/>
        </w:rPr>
        <w:t> </w:t>
      </w:r>
    </w:p>
    <w:p w14:paraId="6A6204EB" w14:textId="6A87A51E" w:rsidR="00EC51A1" w:rsidRPr="00847053" w:rsidRDefault="00B54B63" w:rsidP="00C407DD">
      <w:pPr>
        <w:pStyle w:val="paragraph"/>
        <w:numPr>
          <w:ilvl w:val="0"/>
          <w:numId w:val="2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w:t>
      </w:r>
      <w:r w:rsidR="00EC51A1" w:rsidRPr="00847053">
        <w:rPr>
          <w:rStyle w:val="normaltextrun"/>
          <w:rFonts w:ascii="Franklin Gothic Book" w:hAnsi="Franklin Gothic Book" w:cs="Segoe UI"/>
          <w:color w:val="000000"/>
          <w:sz w:val="22"/>
          <w:szCs w:val="22"/>
        </w:rPr>
        <w:t>et door de Hortus Botanicus Amsterdam verstrekte personeel draagt zorg voor de veiligheid evenals voor het algemene beheer van de locatie. Het personeel is te allen tijde bevoegd de huurder en/of aanwezigen van het gezelschap te corrigeren of, indien nodig, van de locatie te verwijderen. </w:t>
      </w:r>
      <w:r w:rsidR="00EC51A1" w:rsidRPr="00847053">
        <w:rPr>
          <w:rStyle w:val="eop"/>
          <w:rFonts w:ascii="Franklin Gothic Book" w:hAnsi="Franklin Gothic Book" w:cs="Segoe UI"/>
          <w:color w:val="000000"/>
          <w:sz w:val="22"/>
          <w:szCs w:val="22"/>
        </w:rPr>
        <w:t> </w:t>
      </w:r>
    </w:p>
    <w:p w14:paraId="4ED04EBE" w14:textId="77777777" w:rsidR="00D435EC" w:rsidRPr="00847053" w:rsidRDefault="00D435EC" w:rsidP="00D435EC">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0758A497" w14:textId="77777777" w:rsidR="00D435EC" w:rsidRPr="00847053" w:rsidRDefault="00D435EC" w:rsidP="00D435EC">
      <w:pPr>
        <w:pStyle w:val="paragraph"/>
        <w:spacing w:before="0" w:beforeAutospacing="0" w:after="0" w:afterAutospacing="0"/>
        <w:textAlignment w:val="baseline"/>
        <w:rPr>
          <w:rStyle w:val="eop"/>
          <w:rFonts w:ascii="Franklin Gothic Book" w:hAnsi="Franklin Gothic Book" w:cs="Segoe UI"/>
          <w:color w:val="000000"/>
          <w:sz w:val="22"/>
          <w:szCs w:val="22"/>
        </w:rPr>
      </w:pPr>
    </w:p>
    <w:p w14:paraId="666C959A" w14:textId="1F69F3E6" w:rsidR="00D435EC" w:rsidRPr="00847053" w:rsidRDefault="00D435EC"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Muziek en geluid</w:t>
      </w:r>
    </w:p>
    <w:p w14:paraId="5426BD23" w14:textId="6AA04EC8" w:rsidR="00D435EC" w:rsidRPr="00847053" w:rsidRDefault="00D435EC" w:rsidP="00D435EC">
      <w:pPr>
        <w:pStyle w:val="paragraph"/>
        <w:numPr>
          <w:ilvl w:val="0"/>
          <w:numId w:val="1"/>
        </w:numPr>
        <w:spacing w:before="0" w:beforeAutospacing="0" w:after="0" w:afterAutospacing="0"/>
        <w:textAlignment w:val="baseline"/>
        <w:rPr>
          <w:rStyle w:val="eop"/>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 xml:space="preserve">Versterkte </w:t>
      </w:r>
      <w:r w:rsidR="007F0AF8" w:rsidRPr="00847053">
        <w:rPr>
          <w:rStyle w:val="normaltextrun"/>
          <w:rFonts w:ascii="Franklin Gothic Book" w:hAnsi="Franklin Gothic Book" w:cs="Segoe UI"/>
          <w:sz w:val="22"/>
          <w:szCs w:val="22"/>
        </w:rPr>
        <w:t>m</w:t>
      </w:r>
      <w:r w:rsidR="00897E2A" w:rsidRPr="00847053">
        <w:rPr>
          <w:rStyle w:val="normaltextrun"/>
          <w:rFonts w:ascii="Franklin Gothic Book" w:hAnsi="Franklin Gothic Book" w:cs="Segoe UI"/>
          <w:sz w:val="22"/>
          <w:szCs w:val="22"/>
        </w:rPr>
        <w:t xml:space="preserve">uziek, in welke vorm dan ook, is alleen </w:t>
      </w:r>
      <w:r w:rsidR="00933689">
        <w:rPr>
          <w:rStyle w:val="normaltextrun"/>
          <w:rFonts w:ascii="Franklin Gothic Book" w:hAnsi="Franklin Gothic Book" w:cs="Segoe UI"/>
          <w:sz w:val="22"/>
          <w:szCs w:val="22"/>
        </w:rPr>
        <w:t xml:space="preserve">tot maximaal 80 decibel </w:t>
      </w:r>
      <w:r w:rsidR="00897E2A" w:rsidRPr="00847053">
        <w:rPr>
          <w:rStyle w:val="normaltextrun"/>
          <w:rFonts w:ascii="Franklin Gothic Book" w:hAnsi="Franklin Gothic Book" w:cs="Segoe UI"/>
          <w:sz w:val="22"/>
          <w:szCs w:val="22"/>
        </w:rPr>
        <w:t>toegestaan in de Oranjerie.</w:t>
      </w:r>
      <w:r w:rsidR="00677832">
        <w:rPr>
          <w:rStyle w:val="normaltextrun"/>
          <w:rFonts w:ascii="Franklin Gothic Book" w:hAnsi="Franklin Gothic Book" w:cs="Segoe UI"/>
          <w:sz w:val="22"/>
          <w:szCs w:val="22"/>
        </w:rPr>
        <w:t xml:space="preserve"> </w:t>
      </w:r>
    </w:p>
    <w:p w14:paraId="24992071" w14:textId="7F1E9AD4" w:rsidR="00EC51A1" w:rsidRPr="00847053" w:rsidRDefault="00AB0829" w:rsidP="00D435EC">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V</w:t>
      </w:r>
      <w:r w:rsidR="008E6903" w:rsidRPr="00847053">
        <w:rPr>
          <w:rStyle w:val="normaltextrun"/>
          <w:rFonts w:ascii="Franklin Gothic Book" w:hAnsi="Franklin Gothic Book" w:cs="Segoe UI"/>
          <w:color w:val="000000"/>
          <w:sz w:val="22"/>
          <w:szCs w:val="22"/>
        </w:rPr>
        <w:t>oo</w:t>
      </w:r>
      <w:r w:rsidR="00EC51A1" w:rsidRPr="00847053">
        <w:rPr>
          <w:rStyle w:val="normaltextrun"/>
          <w:rFonts w:ascii="Franklin Gothic Book" w:hAnsi="Franklin Gothic Book" w:cs="Segoe UI"/>
          <w:color w:val="000000"/>
          <w:sz w:val="22"/>
          <w:szCs w:val="22"/>
        </w:rPr>
        <w:t xml:space="preserve">r en tijdens een evenement dient de huurder maatregelen te nemen die de Hortus Botanicus Amsterdam noodzakelijk acht met betrekking tot het </w:t>
      </w:r>
      <w:r w:rsidR="00EC51A1" w:rsidRPr="00847053">
        <w:rPr>
          <w:rStyle w:val="normaltextrun"/>
          <w:rFonts w:ascii="Franklin Gothic Book" w:hAnsi="Franklin Gothic Book" w:cs="Segoe UI"/>
          <w:sz w:val="22"/>
          <w:szCs w:val="22"/>
        </w:rPr>
        <w:t>geluidsniveau in de diverse (buiten)ruimten. </w:t>
      </w:r>
      <w:r w:rsidR="00EC51A1" w:rsidRPr="00847053">
        <w:rPr>
          <w:rStyle w:val="eop"/>
          <w:rFonts w:ascii="Franklin Gothic Book" w:hAnsi="Franklin Gothic Book" w:cs="Segoe UI"/>
          <w:sz w:val="22"/>
          <w:szCs w:val="22"/>
        </w:rPr>
        <w:t> </w:t>
      </w:r>
    </w:p>
    <w:p w14:paraId="0776FC6E" w14:textId="5B32ACDA"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sz w:val="22"/>
          <w:szCs w:val="22"/>
        </w:rPr>
        <w:t xml:space="preserve">Ramen en buitendeuren </w:t>
      </w:r>
      <w:r w:rsidR="007F0AF8" w:rsidRPr="00847053">
        <w:rPr>
          <w:rStyle w:val="normaltextrun"/>
          <w:rFonts w:ascii="Franklin Gothic Book" w:hAnsi="Franklin Gothic Book" w:cs="Segoe UI"/>
          <w:sz w:val="22"/>
          <w:szCs w:val="22"/>
        </w:rPr>
        <w:t xml:space="preserve">van de Oranjerie </w:t>
      </w:r>
      <w:r w:rsidRPr="00847053">
        <w:rPr>
          <w:rStyle w:val="normaltextrun"/>
          <w:rFonts w:ascii="Franklin Gothic Book" w:hAnsi="Franklin Gothic Book" w:cs="Segoe UI"/>
          <w:sz w:val="22"/>
          <w:szCs w:val="22"/>
        </w:rPr>
        <w:t xml:space="preserve">dienen </w:t>
      </w:r>
      <w:r w:rsidR="007F0AF8" w:rsidRPr="00847053">
        <w:rPr>
          <w:rStyle w:val="normaltextrun"/>
          <w:rFonts w:ascii="Franklin Gothic Book" w:hAnsi="Franklin Gothic Book" w:cs="Segoe UI"/>
          <w:sz w:val="22"/>
          <w:szCs w:val="22"/>
        </w:rPr>
        <w:t>vanaf 22:00</w:t>
      </w:r>
      <w:r w:rsidRPr="00847053">
        <w:rPr>
          <w:rStyle w:val="normaltextrun"/>
          <w:rFonts w:ascii="Franklin Gothic Book" w:hAnsi="Franklin Gothic Book" w:cs="Segoe UI"/>
          <w:sz w:val="22"/>
          <w:szCs w:val="22"/>
        </w:rPr>
        <w:t xml:space="preserve"> </w:t>
      </w:r>
      <w:r w:rsidR="00A56C26">
        <w:rPr>
          <w:rStyle w:val="normaltextrun"/>
          <w:rFonts w:ascii="Franklin Gothic Book" w:hAnsi="Franklin Gothic Book" w:cs="Segoe UI"/>
          <w:sz w:val="22"/>
          <w:szCs w:val="22"/>
        </w:rPr>
        <w:t xml:space="preserve">uur </w:t>
      </w:r>
      <w:r w:rsidRPr="00847053">
        <w:rPr>
          <w:rStyle w:val="normaltextrun"/>
          <w:rFonts w:ascii="Franklin Gothic Book" w:hAnsi="Franklin Gothic Book" w:cs="Segoe UI"/>
          <w:sz w:val="22"/>
          <w:szCs w:val="22"/>
        </w:rPr>
        <w:t>gesloten te blijven</w:t>
      </w:r>
      <w:r w:rsidR="00335147">
        <w:rPr>
          <w:rStyle w:val="normaltextrun"/>
          <w:rFonts w:ascii="Franklin Gothic Book" w:hAnsi="Franklin Gothic Book" w:cs="Segoe UI"/>
          <w:sz w:val="22"/>
          <w:szCs w:val="22"/>
        </w:rPr>
        <w:t>.</w:t>
      </w:r>
    </w:p>
    <w:p w14:paraId="015D728C" w14:textId="078FD5CF"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sz w:val="22"/>
          <w:szCs w:val="22"/>
        </w:rPr>
      </w:pPr>
      <w:r w:rsidRPr="00847053">
        <w:rPr>
          <w:rStyle w:val="normaltextrun"/>
          <w:rFonts w:ascii="Franklin Gothic Book" w:hAnsi="Franklin Gothic Book" w:cs="Segoe UI"/>
          <w:color w:val="000000"/>
          <w:sz w:val="22"/>
          <w:szCs w:val="22"/>
        </w:rPr>
        <w:t xml:space="preserve">De huurder dient erop toe te zien dat binnen de hekken van de Hortus Botanicus Amsterdam alsmede bij het verlaten van de Hortus Botanicus Amsterdam de rust en stilte voor omwonende in acht worden genomen. De huurder zorgt ervoor dat de tuin rustig wordt betreden en verlaten, zonder overlast voor de omwonenden. </w:t>
      </w:r>
      <w:r w:rsidRPr="00847053">
        <w:rPr>
          <w:rStyle w:val="normaltextrun"/>
          <w:rFonts w:ascii="Franklin Gothic Book" w:hAnsi="Franklin Gothic Book" w:cs="Segoe UI"/>
          <w:sz w:val="22"/>
          <w:szCs w:val="22"/>
        </w:rPr>
        <w:t>Om uiterlijk 0</w:t>
      </w:r>
      <w:r w:rsidR="00471B79">
        <w:rPr>
          <w:rStyle w:val="normaltextrun"/>
          <w:rFonts w:ascii="Franklin Gothic Book" w:hAnsi="Franklin Gothic Book" w:cs="Segoe UI"/>
          <w:sz w:val="22"/>
          <w:szCs w:val="22"/>
        </w:rPr>
        <w:t>0</w:t>
      </w:r>
      <w:r w:rsidRPr="00847053">
        <w:rPr>
          <w:rStyle w:val="normaltextrun"/>
          <w:rFonts w:ascii="Franklin Gothic Book" w:hAnsi="Franklin Gothic Book" w:cs="Segoe UI"/>
          <w:sz w:val="22"/>
          <w:szCs w:val="22"/>
        </w:rPr>
        <w:t>.00 uur dient de laatste gast het pand verlaten te hebben, tenzij er een kortere verhuurtijd is afgesproken. </w:t>
      </w:r>
      <w:r w:rsidRPr="00847053">
        <w:rPr>
          <w:rStyle w:val="eop"/>
          <w:rFonts w:ascii="Franklin Gothic Book" w:hAnsi="Franklin Gothic Book" w:cs="Segoe UI"/>
          <w:sz w:val="22"/>
          <w:szCs w:val="22"/>
        </w:rPr>
        <w:t> </w:t>
      </w:r>
    </w:p>
    <w:p w14:paraId="790009A5" w14:textId="10ECF3BC" w:rsidR="00EC51A1" w:rsidRPr="00847053" w:rsidRDefault="00EC51A1" w:rsidP="006D544D">
      <w:pPr>
        <w:pStyle w:val="paragraph"/>
        <w:numPr>
          <w:ilvl w:val="0"/>
          <w:numId w:val="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Onmiddellijk na afloop van een bijeenkomst of evenement dient/dienen de gehuurde ruimte(</w:t>
      </w:r>
      <w:r w:rsidR="006E6617">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binnen de overeengekomen huurperiode te worden ontruimd. Hieronder valt ook de verwijdering van al het materiaal dat door de huurder is gebruikt, zoals dozen, informatie- materiaal etc. Dit alles dient te gebeuren met inachtneming van de nachtrust van de omwonenden. </w:t>
      </w:r>
      <w:r w:rsidRPr="00847053">
        <w:rPr>
          <w:rStyle w:val="eop"/>
          <w:rFonts w:ascii="Franklin Gothic Book" w:hAnsi="Franklin Gothic Book" w:cs="Segoe UI"/>
          <w:color w:val="000000"/>
          <w:sz w:val="22"/>
          <w:szCs w:val="22"/>
        </w:rPr>
        <w:t> </w:t>
      </w:r>
    </w:p>
    <w:p w14:paraId="2C14288A" w14:textId="77777777" w:rsidR="006B033A" w:rsidRDefault="00EC51A1" w:rsidP="00EC51A1">
      <w:pPr>
        <w:pStyle w:val="paragraph"/>
        <w:numPr>
          <w:ilvl w:val="0"/>
          <w:numId w:val="1"/>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is aansprakelijk voor de afdracht van de door de Vereniging Buma/Stemra dan wel door een buitenlandse zusterorganisatie van de Vereniging Buma/Stemra of een andere derde geëxploiteerde muziekauteursrechten over ten gehore gebrachte audio en/of video en vrijwaart de Hortus Botanicus Amsterdam geheel van enige aanspraak van in dit artikel genoemde ter zake doende verschuldigde muziekauteursrechten.</w:t>
      </w:r>
    </w:p>
    <w:p w14:paraId="5860299F" w14:textId="746A4634" w:rsidR="00EC51A1" w:rsidRDefault="00EC51A1" w:rsidP="006B033A">
      <w:pPr>
        <w:pStyle w:val="paragraph"/>
        <w:spacing w:before="0" w:beforeAutospacing="0" w:after="0" w:afterAutospacing="0"/>
        <w:ind w:left="1788"/>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23EC8BF8" w14:textId="77777777" w:rsidR="00C3000E" w:rsidRPr="00847053" w:rsidRDefault="00C3000E" w:rsidP="006B033A">
      <w:pPr>
        <w:pStyle w:val="paragraph"/>
        <w:spacing w:before="0" w:beforeAutospacing="0" w:after="0" w:afterAutospacing="0"/>
        <w:ind w:left="1788"/>
        <w:textAlignment w:val="baseline"/>
        <w:rPr>
          <w:rFonts w:ascii="Franklin Gothic Book" w:hAnsi="Franklin Gothic Book" w:cs="Segoe UI"/>
          <w:color w:val="000000"/>
          <w:sz w:val="22"/>
          <w:szCs w:val="22"/>
        </w:rPr>
      </w:pPr>
    </w:p>
    <w:p w14:paraId="7C2995BF" w14:textId="0A2B5370" w:rsidR="00EC51A1" w:rsidRPr="00847053" w:rsidRDefault="00EC51A1" w:rsidP="00C407DD">
      <w:pPr>
        <w:pStyle w:val="paragraph"/>
        <w:numPr>
          <w:ilvl w:val="0"/>
          <w:numId w:val="11"/>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Catering </w:t>
      </w:r>
      <w:r w:rsidRPr="00847053">
        <w:rPr>
          <w:rStyle w:val="eop"/>
          <w:rFonts w:ascii="Franklin Gothic Book" w:hAnsi="Franklin Gothic Book" w:cs="Segoe UI"/>
          <w:color w:val="000000"/>
          <w:sz w:val="22"/>
          <w:szCs w:val="22"/>
        </w:rPr>
        <w:t> </w:t>
      </w:r>
    </w:p>
    <w:p w14:paraId="33E98563" w14:textId="77777777" w:rsidR="00AE2D71" w:rsidRPr="00847053" w:rsidRDefault="00EC51A1" w:rsidP="00FD0759">
      <w:pPr>
        <w:pStyle w:val="paragraph"/>
        <w:numPr>
          <w:ilvl w:val="0"/>
          <w:numId w:val="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Catering is enkel toegestaan in de Oranjerie</w:t>
      </w:r>
      <w:r w:rsidR="00AE2D71" w:rsidRPr="00847053">
        <w:rPr>
          <w:rStyle w:val="eop"/>
          <w:rFonts w:ascii="Franklin Gothic Book" w:hAnsi="Franklin Gothic Book" w:cs="Segoe UI"/>
          <w:color w:val="000000"/>
          <w:sz w:val="22"/>
          <w:szCs w:val="22"/>
        </w:rPr>
        <w:t>.</w:t>
      </w:r>
    </w:p>
    <w:p w14:paraId="42B4A43D" w14:textId="42B58B92" w:rsidR="00AE2D71" w:rsidRPr="00847053" w:rsidRDefault="00EC51A1" w:rsidP="00FD0759">
      <w:pPr>
        <w:pStyle w:val="paragraph"/>
        <w:numPr>
          <w:ilvl w:val="0"/>
          <w:numId w:val="2"/>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Inzet van cateraars anders dan de door de Hortus Botanicus Amsterdam voorgedragen cateraars</w:t>
      </w:r>
      <w:r w:rsidR="0009718F">
        <w:rPr>
          <w:rStyle w:val="normaltextrun"/>
          <w:rFonts w:ascii="Franklin Gothic Book" w:hAnsi="Franklin Gothic Book" w:cs="Segoe UI"/>
          <w:color w:val="000000"/>
          <w:sz w:val="22"/>
          <w:szCs w:val="22"/>
        </w:rPr>
        <w:t xml:space="preserve"> zijn niet toegestaan.</w:t>
      </w:r>
    </w:p>
    <w:p w14:paraId="5A848E61" w14:textId="2A571554" w:rsidR="00944D3D" w:rsidRPr="00847053" w:rsidRDefault="00EC51A1" w:rsidP="00FD0759">
      <w:pPr>
        <w:pStyle w:val="paragraph"/>
        <w:numPr>
          <w:ilvl w:val="0"/>
          <w:numId w:val="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Het door de huurder opgegeven aantal personen is bindend. Vermindering van maximaal 5% van het aantal gasten dan wel deelnemers tot 72 uur voor aanvang is kosteloos. Dit dient schriftelijk te zijn bevestigd uiterlijk 72 uur voor aanvang. Na deze termijn wordt ongewijzigd voor het oorspronkelijk overeengekomen aantal gefactureerd. Wanneer blijkt dat de Hortus Botanicus</w:t>
      </w:r>
      <w:r w:rsidRPr="00847053">
        <w:rPr>
          <w:rStyle w:val="eop"/>
          <w:rFonts w:ascii="Franklin Gothic Book" w:hAnsi="Franklin Gothic Book" w:cs="Segoe UI"/>
          <w:color w:val="000000"/>
          <w:sz w:val="22"/>
          <w:szCs w:val="22"/>
        </w:rPr>
        <w:t> </w:t>
      </w:r>
      <w:r w:rsidRPr="00847053">
        <w:rPr>
          <w:rStyle w:val="normaltextrun"/>
          <w:rFonts w:ascii="Franklin Gothic Book" w:hAnsi="Franklin Gothic Book" w:cs="Segoe UI"/>
          <w:color w:val="000000"/>
          <w:sz w:val="22"/>
          <w:szCs w:val="22"/>
        </w:rPr>
        <w:t>Amsterdam voor meer personen dan overeengekomen moet leveren, is de Hortus Botanicus Amsterdam gemachtigd naar eigen keuze of de levering aan meer personen dan overeengekomen te weigeren of de levering aan deze personen te accepteren tegen de bij aanvang overeengekomen condities en de noodzakelijke verhoging van de eerdere offerte. </w:t>
      </w:r>
      <w:r w:rsidRPr="00847053">
        <w:rPr>
          <w:rStyle w:val="eop"/>
          <w:rFonts w:ascii="Franklin Gothic Book" w:hAnsi="Franklin Gothic Book" w:cs="Segoe UI"/>
          <w:color w:val="000000"/>
          <w:sz w:val="22"/>
          <w:szCs w:val="22"/>
        </w:rPr>
        <w:t> </w:t>
      </w:r>
    </w:p>
    <w:p w14:paraId="71F36996" w14:textId="0BB75246" w:rsidR="00944D3D" w:rsidRPr="00847053" w:rsidRDefault="00EB280C" w:rsidP="00FD0759">
      <w:pPr>
        <w:pStyle w:val="paragraph"/>
        <w:numPr>
          <w:ilvl w:val="0"/>
          <w:numId w:val="2"/>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H</w:t>
      </w:r>
      <w:r w:rsidR="00EC51A1" w:rsidRPr="00847053">
        <w:rPr>
          <w:rStyle w:val="normaltextrun"/>
          <w:rFonts w:ascii="Franklin Gothic Book" w:hAnsi="Franklin Gothic Book" w:cs="Segoe UI"/>
          <w:color w:val="000000"/>
          <w:sz w:val="22"/>
          <w:szCs w:val="22"/>
        </w:rPr>
        <w:t>et is de huurder niet toegestaan meegebrachte consumpties te verkopen</w:t>
      </w:r>
      <w:r w:rsidR="00DC4674" w:rsidRPr="00847053">
        <w:rPr>
          <w:rStyle w:val="normaltextrun"/>
          <w:rFonts w:ascii="Franklin Gothic Book" w:hAnsi="Franklin Gothic Book" w:cs="Segoe UI"/>
          <w:color w:val="000000"/>
          <w:sz w:val="22"/>
          <w:szCs w:val="22"/>
        </w:rPr>
        <w:t xml:space="preserve"> of </w:t>
      </w:r>
      <w:r w:rsidR="00EC51A1" w:rsidRPr="00847053">
        <w:rPr>
          <w:rStyle w:val="normaltextrun"/>
          <w:rFonts w:ascii="Franklin Gothic Book" w:hAnsi="Franklin Gothic Book" w:cs="Segoe UI"/>
          <w:color w:val="000000"/>
          <w:sz w:val="22"/>
          <w:szCs w:val="22"/>
        </w:rPr>
        <w:t>gratis te verstrekken en ook niet om deze van een andere cateraar dan de Hortus af te nemen met uitzondering van wijn en champagne</w:t>
      </w:r>
      <w:r w:rsidR="00525963" w:rsidRPr="00847053">
        <w:rPr>
          <w:rStyle w:val="normaltextrun"/>
          <w:rFonts w:ascii="Franklin Gothic Book" w:hAnsi="Franklin Gothic Book" w:cs="Segoe UI"/>
          <w:color w:val="000000"/>
          <w:sz w:val="22"/>
          <w:szCs w:val="22"/>
        </w:rPr>
        <w:t>,</w:t>
      </w:r>
      <w:r w:rsidR="00EC51A1" w:rsidRPr="00847053">
        <w:rPr>
          <w:rStyle w:val="normaltextrun"/>
          <w:rFonts w:ascii="Franklin Gothic Book" w:hAnsi="Franklin Gothic Book" w:cs="Segoe UI"/>
          <w:color w:val="000000"/>
          <w:sz w:val="22"/>
          <w:szCs w:val="22"/>
        </w:rPr>
        <w:t xml:space="preserve"> onder de voorwaarden genoemd</w:t>
      </w:r>
      <w:r w:rsidR="00C407DD" w:rsidRPr="00847053">
        <w:rPr>
          <w:rStyle w:val="normaltextrun"/>
          <w:rFonts w:ascii="Franklin Gothic Book" w:hAnsi="Franklin Gothic Book" w:cs="Segoe UI"/>
          <w:color w:val="000000"/>
          <w:sz w:val="22"/>
          <w:szCs w:val="22"/>
        </w:rPr>
        <w:t xml:space="preserve"> bij 8</w:t>
      </w:r>
      <w:r w:rsidR="00525963" w:rsidRPr="00847053">
        <w:rPr>
          <w:rStyle w:val="normaltextrun"/>
          <w:rFonts w:ascii="Franklin Gothic Book" w:hAnsi="Franklin Gothic Book" w:cs="Segoe UI"/>
          <w:color w:val="000000"/>
          <w:sz w:val="22"/>
          <w:szCs w:val="22"/>
        </w:rPr>
        <w:t>.</w:t>
      </w:r>
      <w:r w:rsidR="00A50D09">
        <w:rPr>
          <w:rStyle w:val="normaltextrun"/>
          <w:rFonts w:ascii="Franklin Gothic Book" w:hAnsi="Franklin Gothic Book" w:cs="Segoe UI"/>
          <w:color w:val="000000"/>
          <w:sz w:val="22"/>
          <w:szCs w:val="22"/>
        </w:rPr>
        <w:t>5.</w:t>
      </w:r>
      <w:r w:rsidR="00EC51A1" w:rsidRPr="00847053">
        <w:rPr>
          <w:rStyle w:val="normaltextrun"/>
          <w:rFonts w:ascii="Franklin Gothic Book" w:hAnsi="Franklin Gothic Book" w:cs="Segoe UI"/>
          <w:color w:val="000000"/>
          <w:sz w:val="22"/>
          <w:szCs w:val="22"/>
        </w:rPr>
        <w:t xml:space="preserve">  </w:t>
      </w:r>
      <w:r w:rsidR="00EC51A1" w:rsidRPr="00847053">
        <w:rPr>
          <w:rStyle w:val="eop"/>
          <w:rFonts w:ascii="Franklin Gothic Book" w:hAnsi="Franklin Gothic Book" w:cs="Segoe UI"/>
          <w:color w:val="000000"/>
          <w:sz w:val="22"/>
          <w:szCs w:val="22"/>
        </w:rPr>
        <w:t> </w:t>
      </w:r>
    </w:p>
    <w:p w14:paraId="76FA7F62" w14:textId="6BA8D5D5" w:rsidR="00EC51A1" w:rsidRPr="00847053" w:rsidRDefault="00A20537" w:rsidP="00FD0759">
      <w:pPr>
        <w:pStyle w:val="paragraph"/>
        <w:numPr>
          <w:ilvl w:val="0"/>
          <w:numId w:val="2"/>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H</w:t>
      </w:r>
      <w:r w:rsidR="00EC51A1" w:rsidRPr="00847053">
        <w:rPr>
          <w:rStyle w:val="normaltextrun"/>
          <w:rFonts w:ascii="Franklin Gothic Book" w:hAnsi="Franklin Gothic Book" w:cs="Segoe UI"/>
          <w:sz w:val="22"/>
          <w:szCs w:val="22"/>
        </w:rPr>
        <w:t>et is toegestaan zelf wijn of champagne mee te brengen te schenken. Hiervoor rekent de Hortus Botanicus Amsterdam een bedrag aan kurkengeld van € 17,50 per fles</w:t>
      </w:r>
      <w:r w:rsidR="007F0AF8" w:rsidRPr="00847053">
        <w:rPr>
          <w:rStyle w:val="normaltextrun"/>
          <w:rFonts w:ascii="Franklin Gothic Book" w:hAnsi="Franklin Gothic Book" w:cs="Segoe UI"/>
          <w:sz w:val="22"/>
          <w:szCs w:val="22"/>
        </w:rPr>
        <w:t xml:space="preserve"> </w:t>
      </w:r>
      <w:r w:rsidR="000A71AA" w:rsidRPr="00847053">
        <w:rPr>
          <w:rStyle w:val="normaltextrun"/>
          <w:rFonts w:ascii="Franklin Gothic Book" w:hAnsi="Franklin Gothic Book" w:cs="Segoe UI"/>
          <w:sz w:val="22"/>
          <w:szCs w:val="22"/>
        </w:rPr>
        <w:t xml:space="preserve">wijn </w:t>
      </w:r>
      <w:r w:rsidR="007F0AF8" w:rsidRPr="00847053">
        <w:rPr>
          <w:rStyle w:val="normaltextrun"/>
          <w:rFonts w:ascii="Franklin Gothic Book" w:hAnsi="Franklin Gothic Book" w:cs="Segoe UI"/>
          <w:sz w:val="22"/>
          <w:szCs w:val="22"/>
        </w:rPr>
        <w:t>van</w:t>
      </w:r>
      <w:r w:rsidR="00A34B8B" w:rsidRPr="00847053">
        <w:rPr>
          <w:rStyle w:val="normaltextrun"/>
          <w:rFonts w:ascii="Franklin Gothic Book" w:hAnsi="Franklin Gothic Book" w:cs="Segoe UI"/>
          <w:sz w:val="22"/>
          <w:szCs w:val="22"/>
        </w:rPr>
        <w:t xml:space="preserve"> </w:t>
      </w:r>
      <w:r w:rsidR="007F0AF8" w:rsidRPr="00847053">
        <w:rPr>
          <w:rStyle w:val="normaltextrun"/>
          <w:rFonts w:ascii="Franklin Gothic Book" w:hAnsi="Franklin Gothic Book" w:cs="Segoe UI"/>
          <w:sz w:val="22"/>
          <w:szCs w:val="22"/>
        </w:rPr>
        <w:t>75cl.</w:t>
      </w:r>
      <w:r w:rsidR="00EC51A1" w:rsidRPr="00847053">
        <w:rPr>
          <w:rStyle w:val="normaltextrun"/>
          <w:rFonts w:ascii="Franklin Gothic Book" w:hAnsi="Franklin Gothic Book" w:cs="Segoe UI"/>
          <w:sz w:val="22"/>
          <w:szCs w:val="22"/>
        </w:rPr>
        <w:t xml:space="preserve"> en € 25,- per fles</w:t>
      </w:r>
      <w:r w:rsidR="007F0AF8" w:rsidRPr="00847053">
        <w:rPr>
          <w:rStyle w:val="normaltextrun"/>
          <w:rFonts w:ascii="Franklin Gothic Book" w:hAnsi="Franklin Gothic Book" w:cs="Segoe UI"/>
          <w:sz w:val="22"/>
          <w:szCs w:val="22"/>
        </w:rPr>
        <w:t xml:space="preserve"> </w:t>
      </w:r>
      <w:r w:rsidR="00A50D09">
        <w:rPr>
          <w:rStyle w:val="normaltextrun"/>
          <w:rFonts w:ascii="Franklin Gothic Book" w:hAnsi="Franklin Gothic Book" w:cs="Segoe UI"/>
          <w:sz w:val="22"/>
          <w:szCs w:val="22"/>
        </w:rPr>
        <w:t>C</w:t>
      </w:r>
      <w:r w:rsidR="000A71AA" w:rsidRPr="00847053">
        <w:rPr>
          <w:rStyle w:val="normaltextrun"/>
          <w:rFonts w:ascii="Franklin Gothic Book" w:hAnsi="Franklin Gothic Book" w:cs="Segoe UI"/>
          <w:sz w:val="22"/>
          <w:szCs w:val="22"/>
        </w:rPr>
        <w:t>hampagne</w:t>
      </w:r>
      <w:r w:rsidR="00A50D09">
        <w:rPr>
          <w:rStyle w:val="normaltextrun"/>
          <w:rFonts w:ascii="Franklin Gothic Book" w:hAnsi="Franklin Gothic Book" w:cs="Segoe UI"/>
          <w:sz w:val="22"/>
          <w:szCs w:val="22"/>
        </w:rPr>
        <w:t>/Prosecco/Cava</w:t>
      </w:r>
      <w:r w:rsidR="000A71AA" w:rsidRPr="00847053">
        <w:rPr>
          <w:rStyle w:val="normaltextrun"/>
          <w:rFonts w:ascii="Franklin Gothic Book" w:hAnsi="Franklin Gothic Book" w:cs="Segoe UI"/>
          <w:sz w:val="22"/>
          <w:szCs w:val="22"/>
        </w:rPr>
        <w:t xml:space="preserve"> </w:t>
      </w:r>
      <w:r w:rsidR="007F0AF8" w:rsidRPr="00847053">
        <w:rPr>
          <w:rStyle w:val="normaltextrun"/>
          <w:rFonts w:ascii="Franklin Gothic Book" w:hAnsi="Franklin Gothic Book" w:cs="Segoe UI"/>
          <w:sz w:val="22"/>
          <w:szCs w:val="22"/>
        </w:rPr>
        <w:t xml:space="preserve">van </w:t>
      </w:r>
      <w:r w:rsidR="000A71AA" w:rsidRPr="00847053">
        <w:rPr>
          <w:rStyle w:val="normaltextrun"/>
          <w:rFonts w:ascii="Franklin Gothic Book" w:hAnsi="Franklin Gothic Book" w:cs="Segoe UI"/>
          <w:sz w:val="22"/>
          <w:szCs w:val="22"/>
        </w:rPr>
        <w:t>75</w:t>
      </w:r>
      <w:r w:rsidR="007F0AF8" w:rsidRPr="00847053">
        <w:rPr>
          <w:rStyle w:val="normaltextrun"/>
          <w:rFonts w:ascii="Franklin Gothic Book" w:hAnsi="Franklin Gothic Book" w:cs="Segoe UI"/>
          <w:sz w:val="22"/>
          <w:szCs w:val="22"/>
        </w:rPr>
        <w:t xml:space="preserve">cl. </w:t>
      </w:r>
      <w:r w:rsidR="00EC51A1" w:rsidRPr="00847053">
        <w:rPr>
          <w:rStyle w:val="normaltextrun"/>
          <w:rFonts w:ascii="Franklin Gothic Book" w:hAnsi="Franklin Gothic Book" w:cs="Segoe UI"/>
          <w:sz w:val="22"/>
          <w:szCs w:val="22"/>
        </w:rPr>
        <w:t> </w:t>
      </w:r>
      <w:r w:rsidR="00EC51A1" w:rsidRPr="00847053">
        <w:rPr>
          <w:rStyle w:val="eop"/>
          <w:rFonts w:ascii="Franklin Gothic Book" w:hAnsi="Franklin Gothic Book" w:cs="Segoe UI"/>
          <w:sz w:val="22"/>
          <w:szCs w:val="22"/>
        </w:rPr>
        <w:t> </w:t>
      </w:r>
    </w:p>
    <w:p w14:paraId="2AF00DBB" w14:textId="77777777" w:rsidR="00F22C8F" w:rsidRPr="00847053" w:rsidRDefault="00F22C8F" w:rsidP="00F22C8F">
      <w:pPr>
        <w:pStyle w:val="paragraph"/>
        <w:spacing w:before="0" w:beforeAutospacing="0" w:after="0" w:afterAutospacing="0"/>
        <w:ind w:left="1776"/>
        <w:textAlignment w:val="baseline"/>
        <w:rPr>
          <w:rFonts w:ascii="Franklin Gothic Book" w:hAnsi="Franklin Gothic Book" w:cs="Segoe UI"/>
          <w:color w:val="000000"/>
          <w:sz w:val="22"/>
          <w:szCs w:val="22"/>
        </w:rPr>
      </w:pPr>
    </w:p>
    <w:p w14:paraId="2B43F22C" w14:textId="69065008" w:rsidR="00F22C8F" w:rsidRPr="00847053" w:rsidRDefault="00EC51A1" w:rsidP="00F22C8F">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p>
    <w:p w14:paraId="5D94A9D3" w14:textId="1CBBD1E8" w:rsidR="00F22C8F" w:rsidRPr="00847053" w:rsidRDefault="00D733A1" w:rsidP="00C407DD">
      <w:pPr>
        <w:pStyle w:val="paragraph"/>
        <w:numPr>
          <w:ilvl w:val="0"/>
          <w:numId w:val="2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Technische faciliteiten</w:t>
      </w:r>
      <w:r w:rsidRPr="00847053">
        <w:rPr>
          <w:rStyle w:val="normaltextrun"/>
          <w:rFonts w:ascii="Franklin Gothic Book" w:hAnsi="Franklin Gothic Book" w:cs="Segoe UI"/>
          <w:color w:val="000000"/>
          <w:sz w:val="22"/>
          <w:szCs w:val="22"/>
        </w:rPr>
        <w:tab/>
      </w:r>
      <w:r w:rsidR="00F22C8F" w:rsidRPr="00847053">
        <w:rPr>
          <w:rStyle w:val="eop"/>
          <w:rFonts w:ascii="Franklin Gothic Book" w:hAnsi="Franklin Gothic Book" w:cs="Segoe UI"/>
          <w:color w:val="000000"/>
          <w:sz w:val="22"/>
          <w:szCs w:val="22"/>
        </w:rPr>
        <w:t> </w:t>
      </w:r>
    </w:p>
    <w:p w14:paraId="4423110C" w14:textId="5A99CA0E" w:rsidR="00D733A1" w:rsidRPr="00847053" w:rsidRDefault="00EC51A1" w:rsidP="00FD0759">
      <w:pPr>
        <w:pStyle w:val="paragraph"/>
        <w:numPr>
          <w:ilvl w:val="0"/>
          <w:numId w:val="3"/>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Enkele ruimte</w:t>
      </w:r>
      <w:r w:rsidR="00CB1F11">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xml:space="preserve"> in de Hortus Botanicus Amsterdam zijn voorzien van audio-video en projectieapparatuur. Daar waar deze voorzieningen niet zijn, zijn de mogelijkheden voor installatie van externe apparatuur ook beperkt.</w:t>
      </w:r>
    </w:p>
    <w:p w14:paraId="72E94B49" w14:textId="77777777" w:rsidR="00D733A1" w:rsidRPr="00847053" w:rsidRDefault="00EC51A1" w:rsidP="00FD0759">
      <w:pPr>
        <w:pStyle w:val="paragraph"/>
        <w:numPr>
          <w:ilvl w:val="0"/>
          <w:numId w:val="3"/>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Gebruik van de aanwezige technische faciliteiten wordt vooraf benoemd en bevestigd in de overeenkomst.</w:t>
      </w:r>
      <w:r w:rsidR="00F22C8F" w:rsidRPr="00847053">
        <w:rPr>
          <w:rStyle w:val="normaltextrun"/>
          <w:rFonts w:ascii="Franklin Gothic Book" w:hAnsi="Franklin Gothic Book" w:cs="Segoe UI"/>
          <w:color w:val="000000"/>
          <w:sz w:val="22"/>
          <w:szCs w:val="22"/>
        </w:rPr>
        <w:t xml:space="preserve"> </w:t>
      </w:r>
    </w:p>
    <w:p w14:paraId="787204B7" w14:textId="324C156A" w:rsidR="00D733A1" w:rsidRPr="00847053" w:rsidRDefault="00EC51A1" w:rsidP="00FD0759">
      <w:pPr>
        <w:pStyle w:val="paragraph"/>
        <w:numPr>
          <w:ilvl w:val="0"/>
          <w:numId w:val="3"/>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Wijzigingen in het gebruik van de aanwezige apparatuur kunnen tot uiterlijk 2 dagen voor de aanvangsdatum schriftelijk worden doorgegeven. De offerte zal hierop dientengevolge worden aangepast.</w:t>
      </w:r>
    </w:p>
    <w:p w14:paraId="01730B29" w14:textId="174FE6FE" w:rsidR="00EC51A1" w:rsidRPr="00847053" w:rsidRDefault="00EC51A1" w:rsidP="00FD0759">
      <w:pPr>
        <w:pStyle w:val="paragraph"/>
        <w:numPr>
          <w:ilvl w:val="0"/>
          <w:numId w:val="3"/>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 xml:space="preserve">Het </w:t>
      </w:r>
      <w:r w:rsidR="00A34B8B" w:rsidRPr="00847053">
        <w:rPr>
          <w:rStyle w:val="normaltextrun"/>
          <w:rFonts w:ascii="Franklin Gothic Book" w:hAnsi="Franklin Gothic Book" w:cs="Segoe UI"/>
          <w:sz w:val="22"/>
          <w:szCs w:val="22"/>
        </w:rPr>
        <w:t>gebruik van overige</w:t>
      </w:r>
      <w:r w:rsidRPr="00847053">
        <w:rPr>
          <w:rStyle w:val="normaltextrun"/>
          <w:rFonts w:ascii="Franklin Gothic Book" w:hAnsi="Franklin Gothic Book" w:cs="Segoe UI"/>
          <w:sz w:val="22"/>
          <w:szCs w:val="22"/>
        </w:rPr>
        <w:t xml:space="preserve"> audio-, video- of projectieapparatuur door huurder kan alleen geschieden na overleg met de Hortus Botanicus</w:t>
      </w:r>
      <w:r w:rsidR="00A34B8B" w:rsidRPr="00847053">
        <w:rPr>
          <w:rStyle w:val="normaltextrun"/>
          <w:rFonts w:ascii="Franklin Gothic Book" w:hAnsi="Franklin Gothic Book" w:cs="Segoe UI"/>
          <w:sz w:val="22"/>
          <w:szCs w:val="22"/>
        </w:rPr>
        <w:t xml:space="preserve"> </w:t>
      </w:r>
      <w:r w:rsidR="007F34BA" w:rsidRPr="00847053">
        <w:rPr>
          <w:rStyle w:val="normaltextrun"/>
          <w:rFonts w:ascii="Franklin Gothic Book" w:hAnsi="Franklin Gothic Book" w:cs="Segoe UI"/>
          <w:sz w:val="22"/>
          <w:szCs w:val="22"/>
        </w:rPr>
        <w:t xml:space="preserve">Amsterdam </w:t>
      </w:r>
      <w:r w:rsidR="00A34B8B" w:rsidRPr="00847053">
        <w:rPr>
          <w:rStyle w:val="normaltextrun"/>
          <w:rFonts w:ascii="Franklin Gothic Book" w:hAnsi="Franklin Gothic Book" w:cs="Segoe UI"/>
          <w:sz w:val="22"/>
          <w:szCs w:val="22"/>
        </w:rPr>
        <w:t xml:space="preserve">en enkel geïnstalleerd met een bij de locatie bekend </w:t>
      </w:r>
      <w:r w:rsidR="00DB5A89" w:rsidRPr="00847053">
        <w:rPr>
          <w:rStyle w:val="normaltextrun"/>
          <w:rFonts w:ascii="Franklin Gothic Book" w:hAnsi="Franklin Gothic Book" w:cs="Segoe UI"/>
          <w:sz w:val="22"/>
          <w:szCs w:val="22"/>
        </w:rPr>
        <w:t>AV-bedrijf</w:t>
      </w:r>
      <w:r w:rsidR="00A34B8B" w:rsidRPr="00847053">
        <w:rPr>
          <w:rStyle w:val="normaltextrun"/>
          <w:rFonts w:ascii="Franklin Gothic Book" w:hAnsi="Franklin Gothic Book" w:cs="Segoe UI"/>
          <w:sz w:val="22"/>
          <w:szCs w:val="22"/>
        </w:rPr>
        <w:t>.</w:t>
      </w:r>
      <w:r w:rsidRPr="00847053">
        <w:rPr>
          <w:rStyle w:val="eop"/>
          <w:rFonts w:ascii="Franklin Gothic Book" w:hAnsi="Franklin Gothic Book" w:cs="Segoe UI"/>
          <w:sz w:val="22"/>
          <w:szCs w:val="22"/>
        </w:rPr>
        <w:t> </w:t>
      </w:r>
    </w:p>
    <w:p w14:paraId="357FE53C" w14:textId="77777777" w:rsidR="00EC51A1" w:rsidRPr="00847053" w:rsidRDefault="00EC51A1" w:rsidP="00EC51A1">
      <w:pPr>
        <w:pStyle w:val="paragraph"/>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A585364" w14:textId="77777777" w:rsidR="00692B82" w:rsidRPr="00847053" w:rsidRDefault="00692B82" w:rsidP="00EC51A1">
      <w:pPr>
        <w:pStyle w:val="paragraph"/>
        <w:spacing w:before="0" w:beforeAutospacing="0" w:after="0" w:afterAutospacing="0"/>
        <w:textAlignment w:val="baseline"/>
        <w:rPr>
          <w:rFonts w:ascii="Franklin Gothic Book" w:hAnsi="Franklin Gothic Book" w:cs="Segoe UI"/>
          <w:color w:val="000000"/>
          <w:sz w:val="22"/>
          <w:szCs w:val="22"/>
        </w:rPr>
      </w:pPr>
    </w:p>
    <w:p w14:paraId="0689F143" w14:textId="3069D467" w:rsidR="00EC51A1" w:rsidRPr="00847053" w:rsidRDefault="00EC51A1" w:rsidP="00C407DD">
      <w:pPr>
        <w:pStyle w:val="paragraph"/>
        <w:numPr>
          <w:ilvl w:val="0"/>
          <w:numId w:val="2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Algemeen </w:t>
      </w:r>
      <w:r w:rsidRPr="00847053">
        <w:rPr>
          <w:rStyle w:val="eop"/>
          <w:rFonts w:ascii="Franklin Gothic Book" w:hAnsi="Franklin Gothic Book" w:cs="Segoe UI"/>
          <w:color w:val="000000"/>
          <w:sz w:val="22"/>
          <w:szCs w:val="22"/>
        </w:rPr>
        <w:t> </w:t>
      </w:r>
    </w:p>
    <w:p w14:paraId="57148311" w14:textId="0CEAA59F"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In iedere vorm van publiciteit rond een bijeenkomst of evenement dient de huurder duidelijk te laten blijken dat de bijeenkomst waarvoor huurder ruimte bij de Hortus Botanicus Amsterdam heeft gehuurd, uitgaat van huurder</w:t>
      </w:r>
      <w:r w:rsidR="00812640">
        <w:rPr>
          <w:rStyle w:val="normaltextrun"/>
          <w:rFonts w:ascii="Franklin Gothic Book" w:hAnsi="Franklin Gothic Book" w:cs="Segoe UI"/>
          <w:color w:val="000000"/>
          <w:sz w:val="22"/>
          <w:szCs w:val="22"/>
        </w:rPr>
        <w:t xml:space="preserve"> en niet vanuit de Hortus Botanicus Amsterdam</w:t>
      </w:r>
      <w:r w:rsidRPr="00847053">
        <w:rPr>
          <w:rStyle w:val="normaltextrun"/>
          <w:rFonts w:ascii="Franklin Gothic Book" w:hAnsi="Franklin Gothic Book" w:cs="Segoe UI"/>
          <w:color w:val="000000"/>
          <w:sz w:val="22"/>
          <w:szCs w:val="22"/>
        </w:rPr>
        <w:t>. De Hortus Botanicus Amsterdam mag slechts vermeld worden als plaats der bijeenkomst. </w:t>
      </w:r>
      <w:r w:rsidRPr="00847053">
        <w:rPr>
          <w:rStyle w:val="eop"/>
          <w:rFonts w:ascii="Franklin Gothic Book" w:hAnsi="Franklin Gothic Book" w:cs="Segoe UI"/>
          <w:color w:val="000000"/>
          <w:sz w:val="22"/>
          <w:szCs w:val="22"/>
        </w:rPr>
        <w:t> </w:t>
      </w:r>
    </w:p>
    <w:p w14:paraId="632973D0" w14:textId="6B8DB12E"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is in geen enkel opzicht verantwoordelijk of aansprakelijk voor de eventuele schade aan of vermissing en diefstal van in de garderobe (tenzij bemand) of andere ruimte(</w:t>
      </w:r>
      <w:r w:rsidR="00DE02F3">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aanwezige kleding en/of andere goederen. </w:t>
      </w:r>
      <w:r w:rsidRPr="00847053">
        <w:rPr>
          <w:rStyle w:val="eop"/>
          <w:rFonts w:ascii="Franklin Gothic Book" w:hAnsi="Franklin Gothic Book" w:cs="Segoe UI"/>
          <w:color w:val="000000"/>
          <w:sz w:val="22"/>
          <w:szCs w:val="22"/>
        </w:rPr>
        <w:t> </w:t>
      </w:r>
    </w:p>
    <w:p w14:paraId="3426BBDC"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Hortus Botanicus Amsterdam draagt geen verantwoordelijkheid voor goederen van huurder of derden en belast zich niet met het beveiligen en verzekeren daarvan. De Hortus Botanicus Amsterdam behoudt zich het recht voor achtergelaten goederen te verwijderen, zonder dat de Hortus Botanicus Amsterdam aansprakelijk is voor verlies of beschadiging. </w:t>
      </w:r>
      <w:r w:rsidRPr="00847053">
        <w:rPr>
          <w:rStyle w:val="eop"/>
          <w:rFonts w:ascii="Franklin Gothic Book" w:hAnsi="Franklin Gothic Book" w:cs="Segoe UI"/>
          <w:color w:val="000000"/>
          <w:sz w:val="22"/>
          <w:szCs w:val="22"/>
        </w:rPr>
        <w:t> </w:t>
      </w:r>
    </w:p>
    <w:p w14:paraId="619DB7AF" w14:textId="77777777" w:rsidR="00DB5A89"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Kosten voor extra bewaking met betrekking tot ontvangst van bijzondere gasten (bijv. leden van het Koninklijk huis, hoogwaardigheidsbekleders op </w:t>
      </w:r>
      <w:r w:rsidRPr="00847053">
        <w:rPr>
          <w:rStyle w:val="normaltextrun"/>
          <w:rFonts w:ascii="Franklin Gothic Book" w:hAnsi="Franklin Gothic Book" w:cs="Segoe UI"/>
          <w:color w:val="000000"/>
          <w:sz w:val="22"/>
          <w:szCs w:val="22"/>
        </w:rPr>
        <w:lastRenderedPageBreak/>
        <w:t>ministerieel niveau etc.) en/of te verwachten acties/demonstraties in verband met de te verwachten bijeenkomst, alsmede overschrijding van het maximum aantal toegestane gasten in een ruimte, worden aan de huurder in rekening gebracht. </w:t>
      </w:r>
      <w:r w:rsidRPr="00847053">
        <w:rPr>
          <w:rStyle w:val="eop"/>
          <w:rFonts w:ascii="Franklin Gothic Book" w:hAnsi="Franklin Gothic Book" w:cs="Segoe UI"/>
          <w:color w:val="000000"/>
          <w:sz w:val="22"/>
          <w:szCs w:val="22"/>
        </w:rPr>
        <w:t> </w:t>
      </w:r>
    </w:p>
    <w:p w14:paraId="37C4FF80" w14:textId="77777777" w:rsidR="00692B82"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de huur zijn inbegrepen normale schoonmaakkosten. Bij buitensporige vervuiling van de Hortus Botanicus Amsterdam zullen de extra gemaakte schoonmaakkosten in rekening worden gebracht. </w:t>
      </w:r>
      <w:r w:rsidRPr="00847053">
        <w:rPr>
          <w:rStyle w:val="eop"/>
          <w:rFonts w:ascii="Franklin Gothic Book" w:hAnsi="Franklin Gothic Book" w:cs="Segoe UI"/>
          <w:color w:val="000000"/>
          <w:sz w:val="22"/>
          <w:szCs w:val="22"/>
        </w:rPr>
        <w:t> </w:t>
      </w:r>
    </w:p>
    <w:p w14:paraId="0BB0192B" w14:textId="4BA00D44" w:rsidR="00692B82" w:rsidRPr="00847053" w:rsidRDefault="00EC51A1" w:rsidP="00FD0759">
      <w:pPr>
        <w:pStyle w:val="paragraph"/>
        <w:numPr>
          <w:ilvl w:val="0"/>
          <w:numId w:val="4"/>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huurder dient dringende en noodzakelijke reparaties in of aan de door hem gehuurde ruimte(</w:t>
      </w:r>
      <w:r w:rsidR="004F2526">
        <w:rPr>
          <w:rStyle w:val="normaltextrun"/>
          <w:rFonts w:ascii="Franklin Gothic Book" w:hAnsi="Franklin Gothic Book" w:cs="Segoe UI"/>
          <w:color w:val="000000"/>
          <w:sz w:val="22"/>
          <w:szCs w:val="22"/>
        </w:rPr>
        <w:t>s</w:t>
      </w:r>
      <w:r w:rsidRPr="00847053">
        <w:rPr>
          <w:rStyle w:val="normaltextrun"/>
          <w:rFonts w:ascii="Franklin Gothic Book" w:hAnsi="Franklin Gothic Book" w:cs="Segoe UI"/>
          <w:color w:val="000000"/>
          <w:sz w:val="22"/>
          <w:szCs w:val="22"/>
        </w:rPr>
        <w:t>) door of in opdracht van de Hortus Botanicus Amsterdam te dulden. De Hortus Botanicus Amsterdam zal bij de uitvoering van de ze werkzaamheden zoveel mogelijk rekening houden met het gebruik door de huurder. </w:t>
      </w:r>
      <w:r w:rsidRPr="00847053">
        <w:rPr>
          <w:rStyle w:val="eop"/>
          <w:rFonts w:ascii="Franklin Gothic Book" w:hAnsi="Franklin Gothic Book" w:cs="Segoe UI"/>
          <w:color w:val="000000"/>
          <w:sz w:val="22"/>
          <w:szCs w:val="22"/>
        </w:rPr>
        <w:t> </w:t>
      </w:r>
    </w:p>
    <w:p w14:paraId="0A2200C6" w14:textId="27114A94" w:rsidR="00692B82" w:rsidRPr="00847053" w:rsidRDefault="00EC51A1" w:rsidP="00FD0759">
      <w:pPr>
        <w:pStyle w:val="paragraph"/>
        <w:numPr>
          <w:ilvl w:val="0"/>
          <w:numId w:val="4"/>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Geschillen over de ten uitvoer brenging van de huurovereenkomst en deze algemene voorwaarden die daarvan, voor zover toepasselijk, een onlosmakelijk deel uitmaken, worden bij uitsluiting voorgelegd aan de bevoegde rechter te Amsterdam. </w:t>
      </w:r>
      <w:r w:rsidRPr="00847053">
        <w:rPr>
          <w:rStyle w:val="eop"/>
          <w:rFonts w:ascii="Franklin Gothic Book" w:hAnsi="Franklin Gothic Book" w:cs="Segoe UI"/>
          <w:color w:val="000000"/>
          <w:sz w:val="22"/>
          <w:szCs w:val="22"/>
        </w:rPr>
        <w:t> </w:t>
      </w:r>
    </w:p>
    <w:p w14:paraId="4FE8F34F" w14:textId="77777777" w:rsidR="00692B82" w:rsidRPr="00847053" w:rsidRDefault="00692B82" w:rsidP="00D7337A">
      <w:pPr>
        <w:pStyle w:val="paragraph"/>
        <w:spacing w:before="0" w:beforeAutospacing="0" w:after="0" w:afterAutospacing="0"/>
        <w:textAlignment w:val="baseline"/>
        <w:rPr>
          <w:rFonts w:ascii="Franklin Gothic Book" w:hAnsi="Franklin Gothic Book" w:cs="Segoe UI"/>
          <w:color w:val="000000"/>
          <w:sz w:val="22"/>
          <w:szCs w:val="22"/>
        </w:rPr>
      </w:pPr>
    </w:p>
    <w:p w14:paraId="7258B95D" w14:textId="77777777" w:rsidR="00692B82" w:rsidRPr="00847053" w:rsidRDefault="00EC51A1" w:rsidP="00692B82">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2452CAF6" w14:textId="29717A8B" w:rsidR="00692B82" w:rsidRPr="00847053" w:rsidRDefault="00692B82" w:rsidP="00C407DD">
      <w:pPr>
        <w:pStyle w:val="paragraph"/>
        <w:numPr>
          <w:ilvl w:val="0"/>
          <w:numId w:val="28"/>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Afzonderlijke ruimte</w:t>
      </w:r>
      <w:r w:rsidR="00C677BC" w:rsidRPr="00847053">
        <w:rPr>
          <w:rStyle w:val="normaltextrun"/>
          <w:rFonts w:ascii="Franklin Gothic Book" w:hAnsi="Franklin Gothic Book" w:cs="Segoe UI"/>
          <w:color w:val="000000"/>
          <w:sz w:val="22"/>
          <w:szCs w:val="22"/>
        </w:rPr>
        <w:t>n,</w:t>
      </w:r>
      <w:r w:rsidRPr="00847053">
        <w:rPr>
          <w:rStyle w:val="normaltextrun"/>
          <w:rFonts w:ascii="Franklin Gothic Book" w:hAnsi="Franklin Gothic Book" w:cs="Segoe UI"/>
          <w:color w:val="000000"/>
          <w:sz w:val="22"/>
          <w:szCs w:val="22"/>
        </w:rPr>
        <w:t xml:space="preserve"> specifieke voorwaarden</w:t>
      </w:r>
    </w:p>
    <w:p w14:paraId="158FB332" w14:textId="02F5468E" w:rsidR="00D7337A" w:rsidRPr="00847053" w:rsidRDefault="00EC51A1" w:rsidP="00847053">
      <w:pPr>
        <w:pStyle w:val="paragraph"/>
        <w:spacing w:before="0" w:beforeAutospacing="0" w:after="0" w:afterAutospacing="0"/>
        <w:ind w:left="708" w:firstLine="708"/>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Palmenkas </w:t>
      </w:r>
      <w:r w:rsidRPr="00847053">
        <w:rPr>
          <w:rStyle w:val="eop"/>
          <w:rFonts w:ascii="Franklin Gothic Book" w:hAnsi="Franklin Gothic Book" w:cs="Segoe UI"/>
          <w:color w:val="000000"/>
          <w:sz w:val="22"/>
          <w:szCs w:val="22"/>
        </w:rPr>
        <w:t> </w:t>
      </w:r>
    </w:p>
    <w:p w14:paraId="6D1EA99A" w14:textId="77777777" w:rsidR="00D7337A" w:rsidRPr="00847053" w:rsidRDefault="00EC51A1" w:rsidP="00FD0759">
      <w:pPr>
        <w:pStyle w:val="paragraph"/>
        <w:numPr>
          <w:ilvl w:val="0"/>
          <w:numId w:val="5"/>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w:t>
      </w:r>
      <w:r w:rsidR="00FC78E0"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is een monumentaal gebouw en ligt op het terrein van de Hortus Botanicus Amsterdam. De kas is eigendom van de Hortus en heeft als hoofdfunctie de huisvesting van delen van de plantencollectie van de Hortus. Bij het aangaan van deze overeenkomst is de locatie bekend aan de huurder. </w:t>
      </w:r>
    </w:p>
    <w:p w14:paraId="4934BB0B" w14:textId="4649C8DA"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gehuurde </w:t>
      </w:r>
      <w:r w:rsidR="00F918A7"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 xml:space="preserve">almenkas mag uitsluitend gebruikt worden </w:t>
      </w:r>
      <w:r w:rsidR="00F918A7" w:rsidRPr="00847053">
        <w:rPr>
          <w:rStyle w:val="normaltextrun"/>
          <w:rFonts w:ascii="Franklin Gothic Book" w:hAnsi="Franklin Gothic Book" w:cs="Segoe UI"/>
          <w:color w:val="000000"/>
          <w:sz w:val="22"/>
          <w:szCs w:val="22"/>
        </w:rPr>
        <w:t xml:space="preserve">voor </w:t>
      </w:r>
      <w:r w:rsidRPr="00847053">
        <w:rPr>
          <w:rStyle w:val="normaltextrun"/>
          <w:rFonts w:ascii="Franklin Gothic Book" w:hAnsi="Franklin Gothic Book" w:cs="Segoe UI"/>
          <w:color w:val="000000"/>
          <w:sz w:val="22"/>
          <w:szCs w:val="22"/>
        </w:rPr>
        <w:t>vergaderingen, presentaties</w:t>
      </w:r>
      <w:r w:rsidR="00345110">
        <w:rPr>
          <w:rStyle w:val="normaltextrun"/>
          <w:rFonts w:ascii="Franklin Gothic Book" w:hAnsi="Franklin Gothic Book" w:cs="Segoe UI"/>
          <w:color w:val="000000"/>
          <w:sz w:val="22"/>
          <w:szCs w:val="22"/>
        </w:rPr>
        <w:t xml:space="preserve"> en</w:t>
      </w:r>
      <w:r w:rsidRPr="00847053">
        <w:rPr>
          <w:rStyle w:val="normaltextrun"/>
          <w:rFonts w:ascii="Franklin Gothic Book" w:hAnsi="Franklin Gothic Book" w:cs="Segoe UI"/>
          <w:color w:val="000000"/>
          <w:sz w:val="22"/>
          <w:szCs w:val="22"/>
        </w:rPr>
        <w:t xml:space="preserve"> (trouw)ceremonies.</w:t>
      </w:r>
    </w:p>
    <w:p w14:paraId="27469025"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gehele </w:t>
      </w:r>
      <w:r w:rsidR="00F918A7"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geldt een maximum in de toegestane aanwezigheid van het aantal personen afhankelijk van het evenement van 80 personen.</w:t>
      </w:r>
    </w:p>
    <w:p w14:paraId="25A4D82A" w14:textId="0B58E3BA" w:rsidR="00D7337A" w:rsidRPr="00847053" w:rsidRDefault="00EC51A1" w:rsidP="00FD0759">
      <w:pPr>
        <w:pStyle w:val="paragraph"/>
        <w:numPr>
          <w:ilvl w:val="0"/>
          <w:numId w:val="5"/>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w:t>
      </w:r>
      <w:r w:rsidR="00F8738B"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 xml:space="preserve">almenkas is alleen beschikbaar voor verhuur tussen </w:t>
      </w:r>
      <w:r w:rsidR="007F0AF8" w:rsidRPr="00847053">
        <w:rPr>
          <w:rStyle w:val="normaltextrun"/>
          <w:rFonts w:ascii="Franklin Gothic Book" w:hAnsi="Franklin Gothic Book" w:cs="Segoe UI"/>
          <w:color w:val="000000"/>
          <w:sz w:val="22"/>
          <w:szCs w:val="22"/>
        </w:rPr>
        <w:t>half</w:t>
      </w:r>
      <w:r w:rsidRPr="00847053">
        <w:rPr>
          <w:rStyle w:val="normaltextrun"/>
          <w:rFonts w:ascii="Franklin Gothic Book" w:hAnsi="Franklin Gothic Book" w:cs="Segoe UI"/>
          <w:color w:val="000000"/>
          <w:sz w:val="22"/>
          <w:szCs w:val="22"/>
        </w:rPr>
        <w:t xml:space="preserve"> mei en </w:t>
      </w:r>
      <w:r w:rsidR="007F0AF8" w:rsidRPr="00847053">
        <w:rPr>
          <w:rStyle w:val="normaltextrun"/>
          <w:rFonts w:ascii="Franklin Gothic Book" w:hAnsi="Franklin Gothic Book" w:cs="Segoe UI"/>
          <w:sz w:val="22"/>
          <w:szCs w:val="22"/>
        </w:rPr>
        <w:t>half</w:t>
      </w:r>
      <w:r w:rsidRPr="00847053">
        <w:rPr>
          <w:rStyle w:val="normaltextrun"/>
          <w:rFonts w:ascii="Franklin Gothic Book" w:hAnsi="Franklin Gothic Book" w:cs="Segoe UI"/>
          <w:sz w:val="22"/>
          <w:szCs w:val="22"/>
        </w:rPr>
        <w:t xml:space="preserve"> oktober </w:t>
      </w:r>
      <w:r w:rsidRPr="00847053">
        <w:rPr>
          <w:rStyle w:val="normaltextrun"/>
          <w:rFonts w:ascii="Franklin Gothic Book" w:hAnsi="Franklin Gothic Book" w:cs="Segoe UI"/>
          <w:color w:val="000000"/>
          <w:sz w:val="22"/>
          <w:szCs w:val="22"/>
        </w:rPr>
        <w:t>en alleen van 17:00 tot 2</w:t>
      </w:r>
      <w:r w:rsidR="002465F8">
        <w:rPr>
          <w:rStyle w:val="normaltextrun"/>
          <w:rFonts w:ascii="Franklin Gothic Book" w:hAnsi="Franklin Gothic Book" w:cs="Segoe UI"/>
          <w:color w:val="000000"/>
          <w:sz w:val="22"/>
          <w:szCs w:val="22"/>
        </w:rPr>
        <w:t>0</w:t>
      </w:r>
      <w:r w:rsidRPr="00847053">
        <w:rPr>
          <w:rStyle w:val="normaltextrun"/>
          <w:rFonts w:ascii="Franklin Gothic Book" w:hAnsi="Franklin Gothic Book" w:cs="Segoe UI"/>
          <w:color w:val="000000"/>
          <w:sz w:val="22"/>
          <w:szCs w:val="22"/>
        </w:rPr>
        <w:t>:00 uur</w:t>
      </w:r>
      <w:r w:rsidR="009C2D64">
        <w:rPr>
          <w:rStyle w:val="normaltextrun"/>
          <w:rFonts w:ascii="Franklin Gothic Book" w:hAnsi="Franklin Gothic Book" w:cs="Segoe UI"/>
          <w:color w:val="000000"/>
          <w:sz w:val="22"/>
          <w:szCs w:val="22"/>
        </w:rPr>
        <w:t>, exclusief afbouw van maximaal 1,5 uur</w:t>
      </w:r>
      <w:r w:rsidRPr="00847053">
        <w:rPr>
          <w:rStyle w:val="normaltextrun"/>
          <w:rFonts w:ascii="Franklin Gothic Book" w:hAnsi="Franklin Gothic Book" w:cs="Segoe UI"/>
          <w:color w:val="000000"/>
          <w:sz w:val="22"/>
          <w:szCs w:val="22"/>
        </w:rPr>
        <w:t xml:space="preserve">. Het opbouwen van het evenement </w:t>
      </w:r>
      <w:r w:rsidR="003A03CB">
        <w:rPr>
          <w:rStyle w:val="normaltextrun"/>
          <w:rFonts w:ascii="Franklin Gothic Book" w:hAnsi="Franklin Gothic Book" w:cs="Segoe UI"/>
          <w:color w:val="000000"/>
          <w:sz w:val="22"/>
          <w:szCs w:val="22"/>
        </w:rPr>
        <w:t xml:space="preserve">in de Linkervleugel </w:t>
      </w:r>
      <w:r w:rsidRPr="00847053">
        <w:rPr>
          <w:rStyle w:val="normaltextrun"/>
          <w:rFonts w:ascii="Franklin Gothic Book" w:hAnsi="Franklin Gothic Book" w:cs="Segoe UI"/>
          <w:color w:val="000000"/>
          <w:sz w:val="22"/>
          <w:szCs w:val="22"/>
        </w:rPr>
        <w:t>mag in geen geval eerder beginnen dan 16:00 uur. In de koepelruimte</w:t>
      </w:r>
      <w:r w:rsidR="000933CA">
        <w:rPr>
          <w:rStyle w:val="normaltextrun"/>
          <w:rFonts w:ascii="Franklin Gothic Book" w:hAnsi="Franklin Gothic Book" w:cs="Segoe UI"/>
          <w:color w:val="000000"/>
          <w:sz w:val="22"/>
          <w:szCs w:val="22"/>
        </w:rPr>
        <w:t>, rechtervleugel</w:t>
      </w:r>
      <w:r w:rsidRPr="00847053">
        <w:rPr>
          <w:rStyle w:val="normaltextrun"/>
          <w:rFonts w:ascii="Franklin Gothic Book" w:hAnsi="Franklin Gothic Book" w:cs="Segoe UI"/>
          <w:color w:val="000000"/>
          <w:sz w:val="22"/>
          <w:szCs w:val="22"/>
        </w:rPr>
        <w:t xml:space="preserve"> en in de buitenruimte mag in geen geval eerder dan 17:00 uur worden opgebouwd. </w:t>
      </w:r>
    </w:p>
    <w:p w14:paraId="456C2EF5" w14:textId="77777777" w:rsidR="00D7337A" w:rsidRPr="00847053" w:rsidRDefault="00EC51A1" w:rsidP="00FD0759">
      <w:pPr>
        <w:pStyle w:val="paragraph"/>
        <w:numPr>
          <w:ilvl w:val="0"/>
          <w:numId w:val="5"/>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w:t>
      </w:r>
      <w:r w:rsidR="00F8738B"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mag op generlei wijze door de huurder gewerkt worden met open vuur, ovens of kookapparatuur.  </w:t>
      </w:r>
      <w:r w:rsidRPr="00847053">
        <w:rPr>
          <w:rStyle w:val="eop"/>
          <w:rFonts w:ascii="Franklin Gothic Book" w:hAnsi="Franklin Gothic Book" w:cs="Segoe UI"/>
          <w:color w:val="000000"/>
          <w:sz w:val="22"/>
          <w:szCs w:val="22"/>
        </w:rPr>
        <w:t> </w:t>
      </w:r>
    </w:p>
    <w:p w14:paraId="1BEB9C72"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sz w:val="22"/>
          <w:szCs w:val="22"/>
        </w:rPr>
        <w:t xml:space="preserve">In de </w:t>
      </w:r>
      <w:r w:rsidR="00F8738B" w:rsidRPr="00847053">
        <w:rPr>
          <w:rStyle w:val="normaltextrun"/>
          <w:rFonts w:ascii="Franklin Gothic Book" w:hAnsi="Franklin Gothic Book" w:cs="Segoe UI"/>
          <w:sz w:val="22"/>
          <w:szCs w:val="22"/>
        </w:rPr>
        <w:t>P</w:t>
      </w:r>
      <w:r w:rsidRPr="00847053">
        <w:rPr>
          <w:rStyle w:val="normaltextrun"/>
          <w:rFonts w:ascii="Franklin Gothic Book" w:hAnsi="Franklin Gothic Book" w:cs="Segoe UI"/>
          <w:sz w:val="22"/>
          <w:szCs w:val="22"/>
        </w:rPr>
        <w:t xml:space="preserve">almenkas is geen versterkte muziek toegestaan. Akoestische muziek is alleen toegestaan wanneer de deuren gesloten zijn. </w:t>
      </w:r>
      <w:r w:rsidR="00407A22" w:rsidRPr="00847053">
        <w:rPr>
          <w:rStyle w:val="normaltextrun"/>
          <w:rFonts w:ascii="Franklin Gothic Book" w:hAnsi="Franklin Gothic Book" w:cs="Segoe UI"/>
          <w:sz w:val="22"/>
          <w:szCs w:val="22"/>
        </w:rPr>
        <w:t>G</w:t>
      </w:r>
      <w:r w:rsidRPr="00847053">
        <w:rPr>
          <w:rStyle w:val="normaltextrun"/>
          <w:rFonts w:ascii="Franklin Gothic Book" w:hAnsi="Franklin Gothic Book" w:cs="Segoe UI"/>
          <w:sz w:val="22"/>
          <w:szCs w:val="22"/>
        </w:rPr>
        <w:t>eluidsapparatuur voor een spreker is wel toegestaan, mits de deuren dicht zijn tijdens het gebruik. </w:t>
      </w:r>
    </w:p>
    <w:p w14:paraId="71357144" w14:textId="77777777" w:rsidR="00D7337A" w:rsidRPr="00847053" w:rsidRDefault="00EC51A1" w:rsidP="00FD0759">
      <w:pPr>
        <w:pStyle w:val="paragraph"/>
        <w:numPr>
          <w:ilvl w:val="0"/>
          <w:numId w:val="5"/>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Bij huur van de </w:t>
      </w:r>
      <w:r w:rsidR="00407A22"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is het toegestaan de bijbehorende en naastgelegen toiletfaciliteiten te gebruiken. </w:t>
      </w:r>
    </w:p>
    <w:p w14:paraId="0F2C95AC" w14:textId="3E2C873E" w:rsidR="00EC51A1" w:rsidRPr="00847053" w:rsidRDefault="00EC51A1" w:rsidP="00FD0759">
      <w:pPr>
        <w:pStyle w:val="paragraph"/>
        <w:numPr>
          <w:ilvl w:val="0"/>
          <w:numId w:val="5"/>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Voor de </w:t>
      </w:r>
      <w:r w:rsidR="00407A22" w:rsidRPr="00847053">
        <w:rPr>
          <w:rStyle w:val="normaltextrun"/>
          <w:rFonts w:ascii="Franklin Gothic Book" w:hAnsi="Franklin Gothic Book" w:cs="Segoe UI"/>
          <w:color w:val="000000"/>
          <w:sz w:val="22"/>
          <w:szCs w:val="22"/>
        </w:rPr>
        <w:t>P</w:t>
      </w:r>
      <w:r w:rsidRPr="00847053">
        <w:rPr>
          <w:rStyle w:val="normaltextrun"/>
          <w:rFonts w:ascii="Franklin Gothic Book" w:hAnsi="Franklin Gothic Book" w:cs="Segoe UI"/>
          <w:color w:val="000000"/>
          <w:sz w:val="22"/>
          <w:szCs w:val="22"/>
        </w:rPr>
        <w:t>almenkas gelden alle genoemde voorwaarden voor verhuur uit dit document</w:t>
      </w:r>
      <w:r w:rsidR="00847053">
        <w:rPr>
          <w:rStyle w:val="eop"/>
          <w:rFonts w:ascii="Franklin Gothic Book" w:hAnsi="Franklin Gothic Book" w:cs="Segoe UI"/>
          <w:color w:val="000000"/>
          <w:sz w:val="22"/>
          <w:szCs w:val="22"/>
        </w:rPr>
        <w:t>.</w:t>
      </w:r>
    </w:p>
    <w:p w14:paraId="3C76B32A"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1CC316D2" w14:textId="77777777" w:rsidR="0095000D" w:rsidRDefault="0095000D" w:rsidP="00847053">
      <w:pPr>
        <w:pStyle w:val="paragraph"/>
        <w:spacing w:before="0" w:beforeAutospacing="0" w:after="0" w:afterAutospacing="0"/>
        <w:ind w:left="708" w:firstLine="708"/>
        <w:textAlignment w:val="baseline"/>
        <w:rPr>
          <w:rStyle w:val="normaltextrun"/>
          <w:rFonts w:ascii="Franklin Gothic Book" w:hAnsi="Franklin Gothic Book" w:cs="Segoe UI"/>
          <w:color w:val="000000"/>
          <w:sz w:val="22"/>
          <w:szCs w:val="22"/>
        </w:rPr>
      </w:pPr>
    </w:p>
    <w:p w14:paraId="11DF14E6" w14:textId="77777777" w:rsidR="0095000D" w:rsidRDefault="0095000D" w:rsidP="00847053">
      <w:pPr>
        <w:pStyle w:val="paragraph"/>
        <w:spacing w:before="0" w:beforeAutospacing="0" w:after="0" w:afterAutospacing="0"/>
        <w:ind w:left="708" w:firstLine="708"/>
        <w:textAlignment w:val="baseline"/>
        <w:rPr>
          <w:rStyle w:val="normaltextrun"/>
          <w:rFonts w:ascii="Franklin Gothic Book" w:hAnsi="Franklin Gothic Book" w:cs="Segoe UI"/>
          <w:color w:val="000000"/>
          <w:sz w:val="22"/>
          <w:szCs w:val="22"/>
        </w:rPr>
      </w:pPr>
    </w:p>
    <w:p w14:paraId="30C41745" w14:textId="651D0BC8" w:rsidR="00EC51A1" w:rsidRPr="00847053" w:rsidRDefault="00EC51A1" w:rsidP="00847053">
      <w:pPr>
        <w:pStyle w:val="paragraph"/>
        <w:spacing w:before="0" w:beforeAutospacing="0" w:after="0" w:afterAutospacing="0"/>
        <w:ind w:left="708" w:firstLine="708"/>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Laranjazaal </w:t>
      </w:r>
      <w:r w:rsidRPr="00847053">
        <w:rPr>
          <w:rStyle w:val="eop"/>
          <w:rFonts w:ascii="Franklin Gothic Book" w:hAnsi="Franklin Gothic Book" w:cs="Segoe UI"/>
          <w:color w:val="000000"/>
          <w:sz w:val="22"/>
          <w:szCs w:val="22"/>
        </w:rPr>
        <w:t> </w:t>
      </w:r>
    </w:p>
    <w:p w14:paraId="374B7CDF" w14:textId="77777777" w:rsidR="00D7337A" w:rsidRPr="00847053" w:rsidRDefault="00EC51A1" w:rsidP="00FD0759">
      <w:pPr>
        <w:pStyle w:val="paragraph"/>
        <w:numPr>
          <w:ilvl w:val="0"/>
          <w:numId w:val="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Laranjazaal is de bovenzaal van de Oranjerie, gelegen op het terrein van de Hortus Botanicus Amsterdam. Bij het aangaan van deze overeenkomst is de locatie bekend aan de huurder. </w:t>
      </w:r>
      <w:r w:rsidRPr="00847053">
        <w:rPr>
          <w:rStyle w:val="eop"/>
          <w:rFonts w:ascii="Franklin Gothic Book" w:hAnsi="Franklin Gothic Book" w:cs="Segoe UI"/>
          <w:color w:val="000000"/>
          <w:sz w:val="22"/>
          <w:szCs w:val="22"/>
        </w:rPr>
        <w:t> </w:t>
      </w:r>
    </w:p>
    <w:p w14:paraId="2C22F881" w14:textId="747354EB" w:rsidR="00D7337A" w:rsidRPr="00847053" w:rsidRDefault="00EC51A1" w:rsidP="00FD0759">
      <w:pPr>
        <w:pStyle w:val="paragraph"/>
        <w:numPr>
          <w:ilvl w:val="0"/>
          <w:numId w:val="6"/>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gehuurde Laranjazaal mag uitsluitend gebruikt worden voor vergaderingen, presentaties</w:t>
      </w:r>
      <w:r w:rsidR="00B23D26">
        <w:rPr>
          <w:rStyle w:val="normaltextrun"/>
          <w:rFonts w:ascii="Franklin Gothic Book" w:hAnsi="Franklin Gothic Book" w:cs="Segoe UI"/>
          <w:color w:val="000000"/>
          <w:sz w:val="22"/>
          <w:szCs w:val="22"/>
        </w:rPr>
        <w:t xml:space="preserve"> en lunches.</w:t>
      </w:r>
    </w:p>
    <w:p w14:paraId="744EE412" w14:textId="6A00ED98" w:rsidR="00D7337A" w:rsidRPr="00847053" w:rsidRDefault="00EC51A1" w:rsidP="00FD0759">
      <w:pPr>
        <w:pStyle w:val="paragraph"/>
        <w:numPr>
          <w:ilvl w:val="0"/>
          <w:numId w:val="6"/>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Laranjazaal geldt een maximum in de toegestane aanwezigheid van het aantal personen van </w:t>
      </w:r>
      <w:r w:rsidR="00683EDC">
        <w:rPr>
          <w:rStyle w:val="normaltextrun"/>
          <w:rFonts w:ascii="Franklin Gothic Book" w:hAnsi="Franklin Gothic Book" w:cs="Segoe UI"/>
          <w:color w:val="000000"/>
          <w:sz w:val="22"/>
          <w:szCs w:val="22"/>
        </w:rPr>
        <w:t xml:space="preserve">60 (staand) </w:t>
      </w:r>
      <w:r w:rsidR="00367C25">
        <w:rPr>
          <w:rStyle w:val="normaltextrun"/>
          <w:rFonts w:ascii="Franklin Gothic Book" w:hAnsi="Franklin Gothic Book" w:cs="Segoe UI"/>
          <w:color w:val="000000"/>
          <w:sz w:val="22"/>
          <w:szCs w:val="22"/>
        </w:rPr>
        <w:t xml:space="preserve">of </w:t>
      </w:r>
      <w:r w:rsidR="00683EDC">
        <w:rPr>
          <w:rStyle w:val="normaltextrun"/>
          <w:rFonts w:ascii="Franklin Gothic Book" w:hAnsi="Franklin Gothic Book" w:cs="Segoe UI"/>
          <w:color w:val="000000"/>
          <w:sz w:val="22"/>
          <w:szCs w:val="22"/>
        </w:rPr>
        <w:t>40 (zittend)</w:t>
      </w:r>
      <w:r w:rsidRPr="00847053">
        <w:rPr>
          <w:rStyle w:val="normaltextrun"/>
          <w:rFonts w:ascii="Franklin Gothic Book" w:hAnsi="Franklin Gothic Book" w:cs="Segoe UI"/>
          <w:color w:val="000000"/>
          <w:sz w:val="22"/>
          <w:szCs w:val="22"/>
        </w:rPr>
        <w:t>.   </w:t>
      </w:r>
    </w:p>
    <w:p w14:paraId="6B9EE965" w14:textId="77777777" w:rsidR="00D7337A" w:rsidRPr="00847053" w:rsidRDefault="00EC51A1" w:rsidP="00FD0759">
      <w:pPr>
        <w:pStyle w:val="paragraph"/>
        <w:numPr>
          <w:ilvl w:val="0"/>
          <w:numId w:val="6"/>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Laranjazaal is het toegestaan de bijbehorende en op de begane grond gelegen toiletfaciliteiten te gebruiken. </w:t>
      </w:r>
    </w:p>
    <w:p w14:paraId="3F8D1173" w14:textId="4D4D1AAF" w:rsidR="00E74EB3" w:rsidRPr="00847053" w:rsidRDefault="00EC51A1" w:rsidP="00FD0759">
      <w:pPr>
        <w:pStyle w:val="paragraph"/>
        <w:numPr>
          <w:ilvl w:val="0"/>
          <w:numId w:val="6"/>
        </w:numPr>
        <w:spacing w:before="0" w:beforeAutospacing="0" w:after="0" w:afterAutospacing="0"/>
        <w:textAlignment w:val="baseline"/>
        <w:rPr>
          <w:rStyle w:val="normaltextrun"/>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lastRenderedPageBreak/>
        <w:t>Voor de Laranjazaal gelden alle genoemde voorwaarden voor verhuur uit dit document</w:t>
      </w:r>
      <w:r w:rsidR="00847053">
        <w:rPr>
          <w:rStyle w:val="normaltextrun"/>
          <w:rFonts w:ascii="Franklin Gothic Book" w:hAnsi="Franklin Gothic Book" w:cs="Segoe UI"/>
          <w:color w:val="000000"/>
          <w:sz w:val="22"/>
          <w:szCs w:val="22"/>
        </w:rPr>
        <w:t>.</w:t>
      </w:r>
    </w:p>
    <w:p w14:paraId="514B64FC" w14:textId="1CDC03DE" w:rsidR="00EC51A1" w:rsidRPr="00847053" w:rsidRDefault="00EC51A1" w:rsidP="00E74EB3">
      <w:pPr>
        <w:pStyle w:val="paragraph"/>
        <w:spacing w:before="0" w:beforeAutospacing="0" w:after="0" w:afterAutospacing="0"/>
        <w:ind w:left="216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2498E3BA" w14:textId="77777777" w:rsidR="00D7337A" w:rsidRPr="00847053" w:rsidRDefault="00D7337A" w:rsidP="00D7337A">
      <w:pPr>
        <w:pStyle w:val="paragraph"/>
        <w:spacing w:before="0" w:beforeAutospacing="0" w:after="0" w:afterAutospacing="0"/>
        <w:textAlignment w:val="baseline"/>
        <w:rPr>
          <w:rStyle w:val="normaltextrun"/>
          <w:rFonts w:ascii="Franklin Gothic Book" w:hAnsi="Franklin Gothic Book" w:cs="Segoe UI"/>
          <w:color w:val="000000"/>
          <w:sz w:val="22"/>
          <w:szCs w:val="22"/>
        </w:rPr>
      </w:pPr>
    </w:p>
    <w:p w14:paraId="18650CF9" w14:textId="44C15D2D" w:rsidR="00D7337A" w:rsidRPr="00847053" w:rsidRDefault="000C0401" w:rsidP="00C677BC">
      <w:pPr>
        <w:pStyle w:val="paragraph"/>
        <w:spacing w:before="0" w:beforeAutospacing="0" w:after="0" w:afterAutospacing="0"/>
        <w:ind w:left="1428"/>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Oranjerie</w:t>
      </w:r>
      <w:r w:rsidR="00D7337A" w:rsidRPr="00847053">
        <w:rPr>
          <w:rStyle w:val="normaltextrun"/>
          <w:rFonts w:ascii="Franklin Gothic Book" w:hAnsi="Franklin Gothic Book" w:cs="Segoe UI"/>
          <w:color w:val="000000"/>
          <w:sz w:val="22"/>
          <w:szCs w:val="22"/>
        </w:rPr>
        <w:t> </w:t>
      </w:r>
      <w:r w:rsidR="00D7337A" w:rsidRPr="00847053">
        <w:rPr>
          <w:rStyle w:val="eop"/>
          <w:rFonts w:ascii="Franklin Gothic Book" w:hAnsi="Franklin Gothic Book" w:cs="Segoe UI"/>
          <w:color w:val="000000"/>
          <w:sz w:val="22"/>
          <w:szCs w:val="22"/>
        </w:rPr>
        <w:t> </w:t>
      </w:r>
    </w:p>
    <w:p w14:paraId="59F6D549"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Oranjerie is gelegen op het terrein van de Hortus Botanicus Amsterdam. Bij het aangaan van deze overeenkomst is de locatie bekend aan de huurder. </w:t>
      </w:r>
      <w:r w:rsidRPr="00847053">
        <w:rPr>
          <w:rStyle w:val="eop"/>
          <w:rFonts w:ascii="Franklin Gothic Book" w:hAnsi="Franklin Gothic Book" w:cs="Segoe UI"/>
          <w:color w:val="000000"/>
          <w:sz w:val="22"/>
          <w:szCs w:val="22"/>
        </w:rPr>
        <w:t> </w:t>
      </w:r>
    </w:p>
    <w:p w14:paraId="3527E431" w14:textId="5DCB431F" w:rsidR="000C0401" w:rsidRPr="00847053" w:rsidRDefault="00EC51A1" w:rsidP="00FD0759">
      <w:pPr>
        <w:pStyle w:val="paragraph"/>
        <w:numPr>
          <w:ilvl w:val="0"/>
          <w:numId w:val="7"/>
        </w:numPr>
        <w:spacing w:before="0" w:beforeAutospacing="0" w:after="0" w:afterAutospacing="0"/>
        <w:textAlignment w:val="baseline"/>
        <w:rPr>
          <w:rStyle w:val="eop"/>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De gehuurde Oranjerie mag uitsluitend gebruikt worden voor vergaderingen, presentaties, workshops, diners en recepties.  </w:t>
      </w:r>
    </w:p>
    <w:p w14:paraId="1088CD89" w14:textId="40A7C91E"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In de Oranjerie geldt een maximum in de toegestane aanwezigheid van het aantal personen van </w:t>
      </w:r>
      <w:r w:rsidR="00AA5B01">
        <w:rPr>
          <w:rStyle w:val="normaltextrun"/>
          <w:rFonts w:ascii="Franklin Gothic Book" w:hAnsi="Franklin Gothic Book" w:cs="Segoe UI"/>
          <w:color w:val="000000"/>
          <w:sz w:val="22"/>
          <w:szCs w:val="22"/>
        </w:rPr>
        <w:t>100 (staand)</w:t>
      </w:r>
      <w:r w:rsidR="00DC29D8">
        <w:rPr>
          <w:rStyle w:val="normaltextrun"/>
          <w:rFonts w:ascii="Franklin Gothic Book" w:hAnsi="Franklin Gothic Book" w:cs="Segoe UI"/>
          <w:color w:val="000000"/>
          <w:sz w:val="22"/>
          <w:szCs w:val="22"/>
        </w:rPr>
        <w:t>, of</w:t>
      </w:r>
      <w:r w:rsidR="00AA5B01">
        <w:rPr>
          <w:rStyle w:val="normaltextrun"/>
          <w:rFonts w:ascii="Franklin Gothic Book" w:hAnsi="Franklin Gothic Book" w:cs="Segoe UI"/>
          <w:color w:val="000000"/>
          <w:sz w:val="22"/>
          <w:szCs w:val="22"/>
        </w:rPr>
        <w:t xml:space="preserve"> </w:t>
      </w:r>
      <w:r w:rsidR="008F45FB">
        <w:rPr>
          <w:rStyle w:val="normaltextrun"/>
          <w:rFonts w:ascii="Franklin Gothic Book" w:hAnsi="Franklin Gothic Book" w:cs="Segoe UI"/>
          <w:color w:val="000000"/>
          <w:sz w:val="22"/>
          <w:szCs w:val="22"/>
        </w:rPr>
        <w:t>60(zitte</w:t>
      </w:r>
      <w:r w:rsidR="00EA3077">
        <w:rPr>
          <w:rStyle w:val="normaltextrun"/>
          <w:rFonts w:ascii="Franklin Gothic Book" w:hAnsi="Franklin Gothic Book" w:cs="Segoe UI"/>
          <w:color w:val="000000"/>
          <w:sz w:val="22"/>
          <w:szCs w:val="22"/>
        </w:rPr>
        <w:t>nd binnen)</w:t>
      </w:r>
      <w:r w:rsidR="00CC3812">
        <w:rPr>
          <w:rStyle w:val="normaltextrun"/>
          <w:rFonts w:ascii="Franklin Gothic Book" w:hAnsi="Franklin Gothic Book" w:cs="Segoe UI"/>
          <w:color w:val="000000"/>
          <w:sz w:val="22"/>
          <w:szCs w:val="22"/>
        </w:rPr>
        <w:t xml:space="preserve">, </w:t>
      </w:r>
      <w:r w:rsidR="00DC29D8">
        <w:rPr>
          <w:rStyle w:val="normaltextrun"/>
          <w:rFonts w:ascii="Franklin Gothic Book" w:hAnsi="Franklin Gothic Book" w:cs="Segoe UI"/>
          <w:color w:val="000000"/>
          <w:sz w:val="22"/>
          <w:szCs w:val="22"/>
        </w:rPr>
        <w:t xml:space="preserve">of </w:t>
      </w:r>
      <w:r w:rsidR="00CC3812">
        <w:rPr>
          <w:rStyle w:val="normaltextrun"/>
          <w:rFonts w:ascii="Franklin Gothic Book" w:hAnsi="Franklin Gothic Book" w:cs="Segoe UI"/>
          <w:color w:val="000000"/>
          <w:sz w:val="22"/>
          <w:szCs w:val="22"/>
        </w:rPr>
        <w:t xml:space="preserve">80 (half binnen buiten zittend) </w:t>
      </w:r>
      <w:r w:rsidR="00DF62E6">
        <w:rPr>
          <w:rStyle w:val="normaltextrun"/>
          <w:rFonts w:ascii="Franklin Gothic Book" w:hAnsi="Franklin Gothic Book" w:cs="Segoe UI"/>
          <w:color w:val="000000"/>
          <w:sz w:val="22"/>
          <w:szCs w:val="22"/>
        </w:rPr>
        <w:t xml:space="preserve"> </w:t>
      </w: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1A04E3B" w14:textId="10671632"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xml:space="preserve">De Oranjerie is het hele jaar beschikbaar voor verhuur tussen 17:00 en </w:t>
      </w:r>
      <w:r w:rsidRPr="00847053">
        <w:rPr>
          <w:rStyle w:val="normaltextrun"/>
          <w:rFonts w:ascii="Franklin Gothic Book" w:hAnsi="Franklin Gothic Book" w:cs="Segoe UI"/>
          <w:sz w:val="22"/>
          <w:szCs w:val="22"/>
        </w:rPr>
        <w:t>0</w:t>
      </w:r>
      <w:r w:rsidR="00B23D26">
        <w:rPr>
          <w:rStyle w:val="normaltextrun"/>
          <w:rFonts w:ascii="Franklin Gothic Book" w:hAnsi="Franklin Gothic Book" w:cs="Segoe UI"/>
          <w:sz w:val="22"/>
          <w:szCs w:val="22"/>
        </w:rPr>
        <w:t>0</w:t>
      </w:r>
      <w:r w:rsidRPr="00847053">
        <w:rPr>
          <w:rStyle w:val="normaltextrun"/>
          <w:rFonts w:ascii="Franklin Gothic Book" w:hAnsi="Franklin Gothic Book" w:cs="Segoe UI"/>
          <w:sz w:val="22"/>
          <w:szCs w:val="22"/>
        </w:rPr>
        <w:t xml:space="preserve">:00 uur </w:t>
      </w:r>
      <w:r w:rsidRPr="00847053">
        <w:rPr>
          <w:rStyle w:val="normaltextrun"/>
          <w:rFonts w:ascii="Franklin Gothic Book" w:hAnsi="Franklin Gothic Book" w:cs="Segoe UI"/>
          <w:color w:val="000000"/>
          <w:sz w:val="22"/>
          <w:szCs w:val="22"/>
        </w:rPr>
        <w:t>inclusief opbouw</w:t>
      </w:r>
      <w:r w:rsidR="005E3AF3" w:rsidRPr="00847053">
        <w:rPr>
          <w:rStyle w:val="normaltextrun"/>
          <w:rFonts w:ascii="Franklin Gothic Book" w:hAnsi="Franklin Gothic Book" w:cs="Segoe UI"/>
          <w:color w:val="000000"/>
          <w:sz w:val="22"/>
          <w:szCs w:val="22"/>
        </w:rPr>
        <w:t xml:space="preserve"> en afbouw. </w:t>
      </w:r>
    </w:p>
    <w:p w14:paraId="4DCA6CF9"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Oranjerie is het toegestaan de bijbehorende en op de begane grond gelegen toiletfaciliteiten te gebruiken. </w:t>
      </w:r>
      <w:r w:rsidRPr="00847053">
        <w:rPr>
          <w:rStyle w:val="eop"/>
          <w:rFonts w:ascii="Franklin Gothic Book" w:hAnsi="Franklin Gothic Book" w:cs="Segoe UI"/>
          <w:color w:val="000000"/>
          <w:sz w:val="22"/>
          <w:szCs w:val="22"/>
        </w:rPr>
        <w:t> </w:t>
      </w:r>
    </w:p>
    <w:p w14:paraId="032DC37B" w14:textId="77777777" w:rsidR="000C040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Bij huur van de Oranjerie is gebruik van het terras inbegrepen.  </w:t>
      </w:r>
      <w:r w:rsidRPr="00847053">
        <w:rPr>
          <w:rStyle w:val="eop"/>
          <w:rFonts w:ascii="Franklin Gothic Book" w:hAnsi="Franklin Gothic Book" w:cs="Segoe UI"/>
          <w:color w:val="000000"/>
          <w:sz w:val="22"/>
          <w:szCs w:val="22"/>
        </w:rPr>
        <w:t> </w:t>
      </w:r>
    </w:p>
    <w:p w14:paraId="0A0625EF" w14:textId="6B38F577" w:rsidR="00EC51A1" w:rsidRPr="00847053" w:rsidRDefault="00EC51A1" w:rsidP="00FD0759">
      <w:pPr>
        <w:pStyle w:val="paragraph"/>
        <w:numPr>
          <w:ilvl w:val="0"/>
          <w:numId w:val="7"/>
        </w:numPr>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Voor de Oranjerie gelden alle genoemde voorwaarden voor verhuur uit dit document</w:t>
      </w:r>
      <w:r w:rsidR="003B66DF" w:rsidRPr="00847053">
        <w:rPr>
          <w:rStyle w:val="normaltextrun"/>
          <w:rFonts w:ascii="Franklin Gothic Book" w:hAnsi="Franklin Gothic Book" w:cs="Segoe UI"/>
          <w:color w:val="000000"/>
          <w:sz w:val="22"/>
          <w:szCs w:val="22"/>
        </w:rPr>
        <w:t>.</w:t>
      </w:r>
    </w:p>
    <w:p w14:paraId="28EA0663"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3503BF29" w14:textId="77777777" w:rsidR="00EC51A1" w:rsidRPr="00847053" w:rsidRDefault="00EC51A1" w:rsidP="00EC51A1">
      <w:pPr>
        <w:pStyle w:val="paragraph"/>
        <w:spacing w:before="0" w:beforeAutospacing="0" w:after="0" w:afterAutospacing="0"/>
        <w:textAlignment w:val="baseline"/>
        <w:rPr>
          <w:rFonts w:ascii="Franklin Gothic Book" w:hAnsi="Franklin Gothic Book" w:cs="Segoe UI"/>
          <w:color w:val="000000"/>
          <w:sz w:val="22"/>
          <w:szCs w:val="22"/>
        </w:rPr>
      </w:pPr>
      <w:r w:rsidRPr="00847053">
        <w:rPr>
          <w:rStyle w:val="normaltextrun"/>
          <w:rFonts w:ascii="Franklin Gothic Book" w:hAnsi="Franklin Gothic Book" w:cs="Segoe UI"/>
          <w:color w:val="000000"/>
          <w:sz w:val="22"/>
          <w:szCs w:val="22"/>
        </w:rPr>
        <w:t> </w:t>
      </w:r>
      <w:r w:rsidRPr="00847053">
        <w:rPr>
          <w:rStyle w:val="eop"/>
          <w:rFonts w:ascii="Franklin Gothic Book" w:hAnsi="Franklin Gothic Book" w:cs="Segoe UI"/>
          <w:color w:val="000000"/>
          <w:sz w:val="22"/>
          <w:szCs w:val="22"/>
        </w:rPr>
        <w:t> </w:t>
      </w:r>
    </w:p>
    <w:p w14:paraId="132FFDF6" w14:textId="77777777" w:rsidR="001D0E6F" w:rsidRPr="00847053" w:rsidRDefault="001D0E6F">
      <w:pPr>
        <w:rPr>
          <w:rFonts w:ascii="Franklin Gothic Book" w:hAnsi="Franklin Gothic Book"/>
        </w:rPr>
      </w:pPr>
    </w:p>
    <w:sectPr w:rsidR="001D0E6F" w:rsidRPr="0084705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11FF" w14:textId="77777777" w:rsidR="005D7A22" w:rsidRDefault="005D7A22" w:rsidP="00580B3D">
      <w:pPr>
        <w:spacing w:after="0" w:line="240" w:lineRule="auto"/>
      </w:pPr>
      <w:r>
        <w:separator/>
      </w:r>
    </w:p>
  </w:endnote>
  <w:endnote w:type="continuationSeparator" w:id="0">
    <w:p w14:paraId="2C72197F" w14:textId="77777777" w:rsidR="005D7A22" w:rsidRDefault="005D7A22" w:rsidP="00580B3D">
      <w:pPr>
        <w:spacing w:after="0" w:line="240" w:lineRule="auto"/>
      </w:pPr>
      <w:r>
        <w:continuationSeparator/>
      </w:r>
    </w:p>
  </w:endnote>
  <w:endnote w:type="continuationNotice" w:id="1">
    <w:p w14:paraId="78603BB3" w14:textId="77777777" w:rsidR="005D7A22" w:rsidRDefault="005D7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CABD" w14:textId="7E31B2ED" w:rsidR="00C677BC" w:rsidRDefault="00C677BC">
    <w:pPr>
      <w:pStyle w:val="Voettekst"/>
    </w:pPr>
    <w:r>
      <w:t>Hortus Botanicus Amsterdam</w:t>
    </w:r>
    <w:r>
      <w:tab/>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D58E" w14:textId="77777777" w:rsidR="005D7A22" w:rsidRDefault="005D7A22" w:rsidP="00580B3D">
      <w:pPr>
        <w:spacing w:after="0" w:line="240" w:lineRule="auto"/>
      </w:pPr>
      <w:r>
        <w:separator/>
      </w:r>
    </w:p>
  </w:footnote>
  <w:footnote w:type="continuationSeparator" w:id="0">
    <w:p w14:paraId="0FD4FFCB" w14:textId="77777777" w:rsidR="005D7A22" w:rsidRDefault="005D7A22" w:rsidP="00580B3D">
      <w:pPr>
        <w:spacing w:after="0" w:line="240" w:lineRule="auto"/>
      </w:pPr>
      <w:r>
        <w:continuationSeparator/>
      </w:r>
    </w:p>
  </w:footnote>
  <w:footnote w:type="continuationNotice" w:id="1">
    <w:p w14:paraId="51CCFFE0" w14:textId="77777777" w:rsidR="005D7A22" w:rsidRDefault="005D7A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FC1"/>
    <w:multiLevelType w:val="hybridMultilevel"/>
    <w:tmpl w:val="C82AA40A"/>
    <w:lvl w:ilvl="0" w:tplc="0A362A0E">
      <w:start w:val="7"/>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2AC3"/>
    <w:multiLevelType w:val="multilevel"/>
    <w:tmpl w:val="62167548"/>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 w15:restartNumberingAfterBreak="0">
    <w:nsid w:val="12C124DB"/>
    <w:multiLevelType w:val="hybridMultilevel"/>
    <w:tmpl w:val="2E5C0D3C"/>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146E0160"/>
    <w:multiLevelType w:val="hybridMultilevel"/>
    <w:tmpl w:val="01F43FB2"/>
    <w:lvl w:ilvl="0" w:tplc="F5A4457A">
      <w:start w:val="10"/>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8D22A6"/>
    <w:multiLevelType w:val="hybridMultilevel"/>
    <w:tmpl w:val="CDD61624"/>
    <w:lvl w:ilvl="0" w:tplc="F5A4457A">
      <w:start w:val="10"/>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634C0"/>
    <w:multiLevelType w:val="multilevel"/>
    <w:tmpl w:val="9D4AC814"/>
    <w:lvl w:ilvl="0">
      <w:start w:val="1"/>
      <w:numFmt w:val="decimal"/>
      <w:lvlText w:val="%1."/>
      <w:lvlJc w:val="left"/>
      <w:pPr>
        <w:tabs>
          <w:tab w:val="num" w:pos="1788"/>
        </w:tabs>
        <w:ind w:left="1788" w:hanging="360"/>
      </w:pPr>
    </w:lvl>
    <w:lvl w:ilvl="1">
      <w:start w:val="4"/>
      <w:numFmt w:val="decimal"/>
      <w:lvlText w:val="%2"/>
      <w:lvlJc w:val="left"/>
      <w:pPr>
        <w:ind w:left="2508" w:hanging="360"/>
      </w:pPr>
      <w:rPr>
        <w:rFonts w:hint="default"/>
      </w:rPr>
    </w:lvl>
    <w:lvl w:ilvl="2">
      <w:start w:val="1"/>
      <w:numFmt w:val="decimal"/>
      <w:lvlText w:val="%3."/>
      <w:lvlJc w:val="left"/>
      <w:pPr>
        <w:tabs>
          <w:tab w:val="num" w:pos="3228"/>
        </w:tabs>
        <w:ind w:left="3228" w:hanging="360"/>
      </w:pPr>
    </w:lvl>
    <w:lvl w:ilvl="3" w:tentative="1">
      <w:start w:val="1"/>
      <w:numFmt w:val="decimal"/>
      <w:lvlText w:val="%4."/>
      <w:lvlJc w:val="left"/>
      <w:pPr>
        <w:tabs>
          <w:tab w:val="num" w:pos="3948"/>
        </w:tabs>
        <w:ind w:left="3948" w:hanging="360"/>
      </w:pPr>
    </w:lvl>
    <w:lvl w:ilvl="4" w:tentative="1">
      <w:start w:val="1"/>
      <w:numFmt w:val="decimal"/>
      <w:lvlText w:val="%5."/>
      <w:lvlJc w:val="left"/>
      <w:pPr>
        <w:tabs>
          <w:tab w:val="num" w:pos="4668"/>
        </w:tabs>
        <w:ind w:left="4668" w:hanging="360"/>
      </w:pPr>
    </w:lvl>
    <w:lvl w:ilvl="5" w:tentative="1">
      <w:start w:val="1"/>
      <w:numFmt w:val="decimal"/>
      <w:lvlText w:val="%6."/>
      <w:lvlJc w:val="left"/>
      <w:pPr>
        <w:tabs>
          <w:tab w:val="num" w:pos="5388"/>
        </w:tabs>
        <w:ind w:left="5388" w:hanging="360"/>
      </w:pPr>
    </w:lvl>
    <w:lvl w:ilvl="6" w:tentative="1">
      <w:start w:val="1"/>
      <w:numFmt w:val="decimal"/>
      <w:lvlText w:val="%7."/>
      <w:lvlJc w:val="left"/>
      <w:pPr>
        <w:tabs>
          <w:tab w:val="num" w:pos="6108"/>
        </w:tabs>
        <w:ind w:left="6108" w:hanging="360"/>
      </w:pPr>
    </w:lvl>
    <w:lvl w:ilvl="7" w:tentative="1">
      <w:start w:val="1"/>
      <w:numFmt w:val="decimal"/>
      <w:lvlText w:val="%8."/>
      <w:lvlJc w:val="left"/>
      <w:pPr>
        <w:tabs>
          <w:tab w:val="num" w:pos="6828"/>
        </w:tabs>
        <w:ind w:left="6828" w:hanging="360"/>
      </w:pPr>
    </w:lvl>
    <w:lvl w:ilvl="8" w:tentative="1">
      <w:start w:val="1"/>
      <w:numFmt w:val="decimal"/>
      <w:lvlText w:val="%9."/>
      <w:lvlJc w:val="left"/>
      <w:pPr>
        <w:tabs>
          <w:tab w:val="num" w:pos="7548"/>
        </w:tabs>
        <w:ind w:left="7548" w:hanging="360"/>
      </w:pPr>
    </w:lvl>
  </w:abstractNum>
  <w:abstractNum w:abstractNumId="6" w15:restartNumberingAfterBreak="0">
    <w:nsid w:val="2A33121F"/>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7" w15:restartNumberingAfterBreak="0">
    <w:nsid w:val="2AE96CDB"/>
    <w:multiLevelType w:val="multilevel"/>
    <w:tmpl w:val="5AF28334"/>
    <w:lvl w:ilvl="0">
      <w:start w:val="1"/>
      <w:numFmt w:val="decimal"/>
      <w:lvlText w:val="%1."/>
      <w:lvlJc w:val="left"/>
      <w:pPr>
        <w:tabs>
          <w:tab w:val="num" w:pos="1776"/>
        </w:tabs>
        <w:ind w:left="1776" w:hanging="360"/>
      </w:pPr>
      <w:rPr>
        <w:rFonts w:ascii="Segoe UI" w:eastAsia="Times New Roman" w:hAnsi="Segoe UI" w:cs="Segoe UI"/>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8" w15:restartNumberingAfterBreak="0">
    <w:nsid w:val="2B627AAA"/>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9" w15:restartNumberingAfterBreak="0">
    <w:nsid w:val="316B2307"/>
    <w:multiLevelType w:val="multilevel"/>
    <w:tmpl w:val="232C9022"/>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0" w15:restartNumberingAfterBreak="0">
    <w:nsid w:val="325512B4"/>
    <w:multiLevelType w:val="hybridMultilevel"/>
    <w:tmpl w:val="20D840C4"/>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D6E5D36"/>
    <w:multiLevelType w:val="multilevel"/>
    <w:tmpl w:val="2E4A13C2"/>
    <w:lvl w:ilvl="0">
      <w:start w:val="1"/>
      <w:numFmt w:val="decimal"/>
      <w:lvlText w:val="%1."/>
      <w:lvlJc w:val="left"/>
      <w:pPr>
        <w:tabs>
          <w:tab w:val="num" w:pos="1776"/>
        </w:tabs>
        <w:ind w:left="1776" w:hanging="360"/>
      </w:pPr>
      <w:rPr>
        <w:rFonts w:hint="default"/>
      </w:rPr>
    </w:lvl>
    <w:lvl w:ilvl="1">
      <w:start w:val="1"/>
      <w:numFmt w:val="decimal"/>
      <w:lvlText w:val="%2."/>
      <w:lvlJc w:val="left"/>
      <w:pPr>
        <w:tabs>
          <w:tab w:val="num" w:pos="2496"/>
        </w:tabs>
        <w:ind w:left="2496" w:hanging="360"/>
      </w:pPr>
      <w:rPr>
        <w:rFonts w:hint="default"/>
      </w:rPr>
    </w:lvl>
    <w:lvl w:ilvl="2">
      <w:start w:val="1"/>
      <w:numFmt w:val="decimal"/>
      <w:lvlText w:val="%3."/>
      <w:lvlJc w:val="left"/>
      <w:pPr>
        <w:tabs>
          <w:tab w:val="num" w:pos="3216"/>
        </w:tabs>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12" w15:restartNumberingAfterBreak="0">
    <w:nsid w:val="41EC4BCA"/>
    <w:multiLevelType w:val="hybridMultilevel"/>
    <w:tmpl w:val="D30E5DBA"/>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43EB4DB4"/>
    <w:multiLevelType w:val="hybridMultilevel"/>
    <w:tmpl w:val="4A6EEA44"/>
    <w:lvl w:ilvl="0" w:tplc="EB8016D2">
      <w:start w:val="11"/>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015"/>
    <w:multiLevelType w:val="multilevel"/>
    <w:tmpl w:val="229E68DE"/>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5" w15:restartNumberingAfterBreak="0">
    <w:nsid w:val="46642F91"/>
    <w:multiLevelType w:val="hybridMultilevel"/>
    <w:tmpl w:val="D30E5DBA"/>
    <w:lvl w:ilvl="0" w:tplc="FD08A3A0">
      <w:start w:val="1"/>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482F7B5A"/>
    <w:multiLevelType w:val="multilevel"/>
    <w:tmpl w:val="1654F8C2"/>
    <w:lvl w:ilvl="0">
      <w:start w:val="1"/>
      <w:numFmt w:val="decimal"/>
      <w:lvlText w:val="%1."/>
      <w:lvlJc w:val="left"/>
      <w:pPr>
        <w:tabs>
          <w:tab w:val="num" w:pos="1776"/>
        </w:tabs>
        <w:ind w:left="1776" w:hanging="360"/>
      </w:pPr>
      <w:rPr>
        <w:rFonts w:hint="default"/>
      </w:rPr>
    </w:lvl>
    <w:lvl w:ilvl="1">
      <w:start w:val="8"/>
      <w:numFmt w:val="decimal"/>
      <w:lvlText w:val="%2"/>
      <w:lvlJc w:val="left"/>
      <w:pPr>
        <w:ind w:left="2496" w:hanging="360"/>
      </w:pPr>
      <w:rPr>
        <w:rFonts w:hint="default"/>
      </w:rPr>
    </w:lvl>
    <w:lvl w:ilvl="2">
      <w:start w:val="1"/>
      <w:numFmt w:val="decimal"/>
      <w:lvlText w:val="%3."/>
      <w:lvlJc w:val="left"/>
      <w:pPr>
        <w:tabs>
          <w:tab w:val="num" w:pos="3216"/>
        </w:tabs>
        <w:ind w:left="3216" w:hanging="360"/>
      </w:pPr>
      <w:rPr>
        <w:rFonts w:hint="default"/>
      </w:rPr>
    </w:lvl>
    <w:lvl w:ilvl="3">
      <w:start w:val="1"/>
      <w:numFmt w:val="decimal"/>
      <w:lvlText w:val="%4."/>
      <w:lvlJc w:val="left"/>
      <w:pPr>
        <w:tabs>
          <w:tab w:val="num" w:pos="3936"/>
        </w:tabs>
        <w:ind w:left="3936" w:hanging="360"/>
      </w:pPr>
      <w:rPr>
        <w:rFonts w:hint="default"/>
      </w:rPr>
    </w:lvl>
    <w:lvl w:ilvl="4">
      <w:start w:val="1"/>
      <w:numFmt w:val="decimal"/>
      <w:lvlText w:val="%5."/>
      <w:lvlJc w:val="left"/>
      <w:pPr>
        <w:tabs>
          <w:tab w:val="num" w:pos="4656"/>
        </w:tabs>
        <w:ind w:left="4656" w:hanging="360"/>
      </w:pPr>
      <w:rPr>
        <w:rFonts w:hint="default"/>
      </w:rPr>
    </w:lvl>
    <w:lvl w:ilvl="5">
      <w:start w:val="1"/>
      <w:numFmt w:val="decimal"/>
      <w:lvlText w:val="%6."/>
      <w:lvlJc w:val="left"/>
      <w:pPr>
        <w:tabs>
          <w:tab w:val="num" w:pos="5376"/>
        </w:tabs>
        <w:ind w:left="5376" w:hanging="360"/>
      </w:pPr>
      <w:rPr>
        <w:rFonts w:hint="default"/>
      </w:rPr>
    </w:lvl>
    <w:lvl w:ilvl="6">
      <w:start w:val="1"/>
      <w:numFmt w:val="decimal"/>
      <w:lvlText w:val="%7."/>
      <w:lvlJc w:val="left"/>
      <w:pPr>
        <w:tabs>
          <w:tab w:val="num" w:pos="6096"/>
        </w:tabs>
        <w:ind w:left="6096" w:hanging="360"/>
      </w:pPr>
      <w:rPr>
        <w:rFonts w:hint="default"/>
      </w:rPr>
    </w:lvl>
    <w:lvl w:ilvl="7">
      <w:start w:val="1"/>
      <w:numFmt w:val="decimal"/>
      <w:lvlText w:val="%8."/>
      <w:lvlJc w:val="left"/>
      <w:pPr>
        <w:tabs>
          <w:tab w:val="num" w:pos="6816"/>
        </w:tabs>
        <w:ind w:left="6816" w:hanging="360"/>
      </w:pPr>
      <w:rPr>
        <w:rFonts w:hint="default"/>
      </w:rPr>
    </w:lvl>
    <w:lvl w:ilvl="8">
      <w:start w:val="1"/>
      <w:numFmt w:val="decimal"/>
      <w:lvlText w:val="%9."/>
      <w:lvlJc w:val="left"/>
      <w:pPr>
        <w:tabs>
          <w:tab w:val="num" w:pos="7536"/>
        </w:tabs>
        <w:ind w:left="7536" w:hanging="360"/>
      </w:pPr>
      <w:rPr>
        <w:rFonts w:hint="default"/>
      </w:rPr>
    </w:lvl>
  </w:abstractNum>
  <w:abstractNum w:abstractNumId="17" w15:restartNumberingAfterBreak="0">
    <w:nsid w:val="499F203A"/>
    <w:multiLevelType w:val="multilevel"/>
    <w:tmpl w:val="F95AA19C"/>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18" w15:restartNumberingAfterBreak="0">
    <w:nsid w:val="4B216677"/>
    <w:multiLevelType w:val="hybridMultilevel"/>
    <w:tmpl w:val="01F43FB2"/>
    <w:lvl w:ilvl="0" w:tplc="F5A4457A">
      <w:start w:val="10"/>
      <w:numFmt w:val="decimal"/>
      <w:lvlText w:val="%1."/>
      <w:lvlJc w:val="left"/>
      <w:pPr>
        <w:ind w:left="1428" w:hanging="360"/>
      </w:pPr>
      <w:rPr>
        <w:rFonts w:ascii="Franklin Gothic Book" w:hAnsi="Franklin Gothic Book" w:hint="default"/>
        <w:sz w:val="22"/>
        <w:szCs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1F638B"/>
    <w:multiLevelType w:val="multilevel"/>
    <w:tmpl w:val="01F43FB2"/>
    <w:lvl w:ilvl="0">
      <w:start w:val="10"/>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1A578F"/>
    <w:multiLevelType w:val="hybridMultilevel"/>
    <w:tmpl w:val="847AB5A2"/>
    <w:lvl w:ilvl="0" w:tplc="457ADB44">
      <w:start w:val="9"/>
      <w:numFmt w:val="decimal"/>
      <w:lvlText w:val="%1."/>
      <w:lvlJc w:val="left"/>
      <w:pPr>
        <w:ind w:left="1428" w:hanging="360"/>
      </w:pPr>
      <w:rPr>
        <w:rFonts w:ascii="Franklin Gothic Book" w:hAnsi="Franklin Gothic Book"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8C2EA3"/>
    <w:multiLevelType w:val="multilevel"/>
    <w:tmpl w:val="82543E56"/>
    <w:lvl w:ilvl="0">
      <w:start w:val="1"/>
      <w:numFmt w:val="decimal"/>
      <w:lvlText w:val="%1."/>
      <w:lvlJc w:val="left"/>
      <w:pPr>
        <w:tabs>
          <w:tab w:val="num" w:pos="1776"/>
        </w:tabs>
        <w:ind w:left="1776" w:hanging="360"/>
      </w:pPr>
      <w:rPr>
        <w:rFonts w:ascii="Franklin Gothic Book" w:hAnsi="Franklin Gothic Book" w:hint="default"/>
        <w:sz w:val="22"/>
        <w:szCs w:val="22"/>
      </w:r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2" w15:restartNumberingAfterBreak="0">
    <w:nsid w:val="687B1155"/>
    <w:multiLevelType w:val="hybridMultilevel"/>
    <w:tmpl w:val="18921A1A"/>
    <w:lvl w:ilvl="0" w:tplc="D5746F8C">
      <w:start w:val="9"/>
      <w:numFmt w:val="decimal"/>
      <w:lvlText w:val="%1."/>
      <w:lvlJc w:val="left"/>
      <w:pPr>
        <w:ind w:left="1428" w:hanging="360"/>
      </w:pPr>
      <w:rPr>
        <w:rFonts w:ascii="Franklin Gothic Book" w:hAnsi="Franklin Gothic Book"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D6975"/>
    <w:multiLevelType w:val="multilevel"/>
    <w:tmpl w:val="C82AA40A"/>
    <w:lvl w:ilvl="0">
      <w:start w:val="7"/>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2B6AB6"/>
    <w:multiLevelType w:val="multilevel"/>
    <w:tmpl w:val="01F43FB2"/>
    <w:lvl w:ilvl="0">
      <w:start w:val="10"/>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C813BF"/>
    <w:multiLevelType w:val="multilevel"/>
    <w:tmpl w:val="847AB5A2"/>
    <w:lvl w:ilvl="0">
      <w:start w:val="9"/>
      <w:numFmt w:val="decimal"/>
      <w:lvlText w:val="%1."/>
      <w:lvlJc w:val="left"/>
      <w:pPr>
        <w:ind w:left="1428" w:hanging="360"/>
      </w:pPr>
      <w:rPr>
        <w:rFonts w:ascii="Franklin Gothic Book" w:hAnsi="Franklin Gothic Book"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FE0A8F"/>
    <w:multiLevelType w:val="multilevel"/>
    <w:tmpl w:val="9EA4A4D4"/>
    <w:lvl w:ilvl="0">
      <w:start w:val="1"/>
      <w:numFmt w:val="decimal"/>
      <w:lvlText w:val="%1."/>
      <w:lvlJc w:val="left"/>
      <w:pPr>
        <w:tabs>
          <w:tab w:val="num" w:pos="1776"/>
        </w:tabs>
        <w:ind w:left="1776" w:hanging="360"/>
      </w:pPr>
    </w:lvl>
    <w:lvl w:ilvl="1" w:tentative="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7" w15:restartNumberingAfterBreak="0">
    <w:nsid w:val="78FE68CA"/>
    <w:multiLevelType w:val="multilevel"/>
    <w:tmpl w:val="232C9022"/>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tentative="1">
      <w:start w:val="1"/>
      <w:numFmt w:val="decimal"/>
      <w:lvlText w:val="%3."/>
      <w:lvlJc w:val="left"/>
      <w:pPr>
        <w:tabs>
          <w:tab w:val="num" w:pos="3216"/>
        </w:tabs>
        <w:ind w:left="3216" w:hanging="360"/>
      </w:pPr>
    </w:lvl>
    <w:lvl w:ilvl="3" w:tentative="1">
      <w:start w:val="1"/>
      <w:numFmt w:val="decimal"/>
      <w:lvlText w:val="%4."/>
      <w:lvlJc w:val="left"/>
      <w:pPr>
        <w:tabs>
          <w:tab w:val="num" w:pos="3936"/>
        </w:tabs>
        <w:ind w:left="3936" w:hanging="360"/>
      </w:p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num w:numId="1" w16cid:durableId="1031106664">
    <w:abstractNumId w:val="5"/>
  </w:num>
  <w:num w:numId="2" w16cid:durableId="461118319">
    <w:abstractNumId w:val="1"/>
  </w:num>
  <w:num w:numId="3" w16cid:durableId="25450479">
    <w:abstractNumId w:val="7"/>
  </w:num>
  <w:num w:numId="4" w16cid:durableId="533232198">
    <w:abstractNumId w:val="16"/>
  </w:num>
  <w:num w:numId="5" w16cid:durableId="1393507342">
    <w:abstractNumId w:val="17"/>
  </w:num>
  <w:num w:numId="6" w16cid:durableId="1509637687">
    <w:abstractNumId w:val="26"/>
  </w:num>
  <w:num w:numId="7" w16cid:durableId="1366563796">
    <w:abstractNumId w:val="14"/>
  </w:num>
  <w:num w:numId="8" w16cid:durableId="1656494228">
    <w:abstractNumId w:val="9"/>
  </w:num>
  <w:num w:numId="9" w16cid:durableId="1537505151">
    <w:abstractNumId w:val="27"/>
  </w:num>
  <w:num w:numId="10" w16cid:durableId="146241658">
    <w:abstractNumId w:val="8"/>
  </w:num>
  <w:num w:numId="11" w16cid:durableId="873230267">
    <w:abstractNumId w:val="10"/>
  </w:num>
  <w:num w:numId="12" w16cid:durableId="1405109186">
    <w:abstractNumId w:val="11"/>
  </w:num>
  <w:num w:numId="13" w16cid:durableId="1365406152">
    <w:abstractNumId w:val="3"/>
  </w:num>
  <w:num w:numId="14" w16cid:durableId="895358140">
    <w:abstractNumId w:val="20"/>
  </w:num>
  <w:num w:numId="15" w16cid:durableId="963584323">
    <w:abstractNumId w:val="19"/>
  </w:num>
  <w:num w:numId="16" w16cid:durableId="838815219">
    <w:abstractNumId w:val="4"/>
  </w:num>
  <w:num w:numId="17" w16cid:durableId="345713902">
    <w:abstractNumId w:val="18"/>
  </w:num>
  <w:num w:numId="18" w16cid:durableId="1947032493">
    <w:abstractNumId w:val="24"/>
  </w:num>
  <w:num w:numId="19" w16cid:durableId="505679137">
    <w:abstractNumId w:val="0"/>
  </w:num>
  <w:num w:numId="20" w16cid:durableId="2106999342">
    <w:abstractNumId w:val="12"/>
  </w:num>
  <w:num w:numId="21" w16cid:durableId="1001591185">
    <w:abstractNumId w:val="15"/>
  </w:num>
  <w:num w:numId="22" w16cid:durableId="167646144">
    <w:abstractNumId w:val="6"/>
  </w:num>
  <w:num w:numId="23" w16cid:durableId="385880112">
    <w:abstractNumId w:val="2"/>
  </w:num>
  <w:num w:numId="24" w16cid:durableId="1778674189">
    <w:abstractNumId w:val="21"/>
  </w:num>
  <w:num w:numId="25" w16cid:durableId="829054168">
    <w:abstractNumId w:val="23"/>
  </w:num>
  <w:num w:numId="26" w16cid:durableId="1696225722">
    <w:abstractNumId w:val="22"/>
  </w:num>
  <w:num w:numId="27" w16cid:durableId="1643149635">
    <w:abstractNumId w:val="25"/>
  </w:num>
  <w:num w:numId="28" w16cid:durableId="133962340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A1"/>
    <w:rsid w:val="00002211"/>
    <w:rsid w:val="00026284"/>
    <w:rsid w:val="000307BF"/>
    <w:rsid w:val="00076509"/>
    <w:rsid w:val="00084D45"/>
    <w:rsid w:val="000933CA"/>
    <w:rsid w:val="0009718F"/>
    <w:rsid w:val="000A553B"/>
    <w:rsid w:val="000A71AA"/>
    <w:rsid w:val="000C0401"/>
    <w:rsid w:val="000F3CFF"/>
    <w:rsid w:val="00105CB9"/>
    <w:rsid w:val="00146D98"/>
    <w:rsid w:val="0015628A"/>
    <w:rsid w:val="00183943"/>
    <w:rsid w:val="00184904"/>
    <w:rsid w:val="001B25CA"/>
    <w:rsid w:val="001D0E6F"/>
    <w:rsid w:val="00202B06"/>
    <w:rsid w:val="002057AB"/>
    <w:rsid w:val="00210B30"/>
    <w:rsid w:val="00211CC2"/>
    <w:rsid w:val="00231624"/>
    <w:rsid w:val="002465F8"/>
    <w:rsid w:val="00273C25"/>
    <w:rsid w:val="0029046A"/>
    <w:rsid w:val="002B6398"/>
    <w:rsid w:val="003074BB"/>
    <w:rsid w:val="00316D24"/>
    <w:rsid w:val="00335147"/>
    <w:rsid w:val="00343A37"/>
    <w:rsid w:val="00345110"/>
    <w:rsid w:val="00357C34"/>
    <w:rsid w:val="00367C25"/>
    <w:rsid w:val="003835E6"/>
    <w:rsid w:val="00387BC8"/>
    <w:rsid w:val="0039175F"/>
    <w:rsid w:val="003A03CB"/>
    <w:rsid w:val="003A67C9"/>
    <w:rsid w:val="003B66DF"/>
    <w:rsid w:val="003D0D67"/>
    <w:rsid w:val="003F3C30"/>
    <w:rsid w:val="00407A22"/>
    <w:rsid w:val="00420D43"/>
    <w:rsid w:val="0043490E"/>
    <w:rsid w:val="00447211"/>
    <w:rsid w:val="00450CF7"/>
    <w:rsid w:val="00471B79"/>
    <w:rsid w:val="004C2C25"/>
    <w:rsid w:val="004C45AC"/>
    <w:rsid w:val="004F2526"/>
    <w:rsid w:val="00516A60"/>
    <w:rsid w:val="00525963"/>
    <w:rsid w:val="00580B3D"/>
    <w:rsid w:val="005C3957"/>
    <w:rsid w:val="005D7A22"/>
    <w:rsid w:val="005E3AF3"/>
    <w:rsid w:val="005E7BF8"/>
    <w:rsid w:val="005F0C03"/>
    <w:rsid w:val="006274B4"/>
    <w:rsid w:val="00640320"/>
    <w:rsid w:val="00647C09"/>
    <w:rsid w:val="00677832"/>
    <w:rsid w:val="006834A9"/>
    <w:rsid w:val="00683EDC"/>
    <w:rsid w:val="00692B82"/>
    <w:rsid w:val="006B033A"/>
    <w:rsid w:val="006D544D"/>
    <w:rsid w:val="006E6617"/>
    <w:rsid w:val="007805CF"/>
    <w:rsid w:val="007B4E81"/>
    <w:rsid w:val="007B5CB1"/>
    <w:rsid w:val="007E3267"/>
    <w:rsid w:val="007E32AB"/>
    <w:rsid w:val="007F0AF8"/>
    <w:rsid w:val="007F34BA"/>
    <w:rsid w:val="00812640"/>
    <w:rsid w:val="00812932"/>
    <w:rsid w:val="008134C1"/>
    <w:rsid w:val="00826AB9"/>
    <w:rsid w:val="0083564F"/>
    <w:rsid w:val="00847053"/>
    <w:rsid w:val="0085060C"/>
    <w:rsid w:val="00897E2A"/>
    <w:rsid w:val="008C33B0"/>
    <w:rsid w:val="008C6015"/>
    <w:rsid w:val="008C648A"/>
    <w:rsid w:val="008E6903"/>
    <w:rsid w:val="008F2AEA"/>
    <w:rsid w:val="008F45FB"/>
    <w:rsid w:val="00914330"/>
    <w:rsid w:val="00933689"/>
    <w:rsid w:val="00942BB1"/>
    <w:rsid w:val="00944D3D"/>
    <w:rsid w:val="0095000D"/>
    <w:rsid w:val="00985E81"/>
    <w:rsid w:val="009918C0"/>
    <w:rsid w:val="009C2D64"/>
    <w:rsid w:val="009C49CF"/>
    <w:rsid w:val="009E68D1"/>
    <w:rsid w:val="00A11E2F"/>
    <w:rsid w:val="00A20537"/>
    <w:rsid w:val="00A34B8B"/>
    <w:rsid w:val="00A36FAD"/>
    <w:rsid w:val="00A50D09"/>
    <w:rsid w:val="00A56C26"/>
    <w:rsid w:val="00AA5B01"/>
    <w:rsid w:val="00AB0829"/>
    <w:rsid w:val="00AD7BF0"/>
    <w:rsid w:val="00AE2D71"/>
    <w:rsid w:val="00B23D26"/>
    <w:rsid w:val="00B54B63"/>
    <w:rsid w:val="00B732F1"/>
    <w:rsid w:val="00B770DD"/>
    <w:rsid w:val="00BF6221"/>
    <w:rsid w:val="00C3000E"/>
    <w:rsid w:val="00C407DD"/>
    <w:rsid w:val="00C531E6"/>
    <w:rsid w:val="00C65CA6"/>
    <w:rsid w:val="00C677BC"/>
    <w:rsid w:val="00CB1F11"/>
    <w:rsid w:val="00CC277E"/>
    <w:rsid w:val="00CC3812"/>
    <w:rsid w:val="00CD257E"/>
    <w:rsid w:val="00CF37E9"/>
    <w:rsid w:val="00D33B07"/>
    <w:rsid w:val="00D435EC"/>
    <w:rsid w:val="00D7337A"/>
    <w:rsid w:val="00D733A1"/>
    <w:rsid w:val="00DA1EC1"/>
    <w:rsid w:val="00DB5A89"/>
    <w:rsid w:val="00DC29D8"/>
    <w:rsid w:val="00DC4674"/>
    <w:rsid w:val="00DD6B04"/>
    <w:rsid w:val="00DE02F3"/>
    <w:rsid w:val="00DE78BD"/>
    <w:rsid w:val="00DF62E6"/>
    <w:rsid w:val="00E14E00"/>
    <w:rsid w:val="00E74EB3"/>
    <w:rsid w:val="00E833CD"/>
    <w:rsid w:val="00EA3077"/>
    <w:rsid w:val="00EB280C"/>
    <w:rsid w:val="00EC51A1"/>
    <w:rsid w:val="00EF6B06"/>
    <w:rsid w:val="00EF7903"/>
    <w:rsid w:val="00F15DDF"/>
    <w:rsid w:val="00F22C8F"/>
    <w:rsid w:val="00F64E4D"/>
    <w:rsid w:val="00F76A30"/>
    <w:rsid w:val="00F8738B"/>
    <w:rsid w:val="00F918A7"/>
    <w:rsid w:val="00FB6CE0"/>
    <w:rsid w:val="00FC6BFE"/>
    <w:rsid w:val="00FC78E0"/>
    <w:rsid w:val="00FD0759"/>
    <w:rsid w:val="00FF2C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53C2"/>
  <w15:docId w15:val="{C7829C18-FDCB-4BA3-B2A8-28B505CE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C51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C51A1"/>
  </w:style>
  <w:style w:type="character" w:customStyle="1" w:styleId="eop">
    <w:name w:val="eop"/>
    <w:basedOn w:val="Standaardalinea-lettertype"/>
    <w:rsid w:val="00EC51A1"/>
  </w:style>
  <w:style w:type="character" w:customStyle="1" w:styleId="tabchar">
    <w:name w:val="tabchar"/>
    <w:basedOn w:val="Standaardalinea-lettertype"/>
    <w:rsid w:val="00EC51A1"/>
  </w:style>
  <w:style w:type="paragraph" w:styleId="Koptekst">
    <w:name w:val="header"/>
    <w:basedOn w:val="Standaard"/>
    <w:link w:val="KoptekstChar"/>
    <w:uiPriority w:val="99"/>
    <w:unhideWhenUsed/>
    <w:rsid w:val="00580B3D"/>
    <w:pPr>
      <w:tabs>
        <w:tab w:val="center" w:pos="4320"/>
        <w:tab w:val="right" w:pos="8640"/>
      </w:tabs>
      <w:spacing w:after="0" w:line="240" w:lineRule="auto"/>
    </w:pPr>
  </w:style>
  <w:style w:type="character" w:customStyle="1" w:styleId="KoptekstChar">
    <w:name w:val="Koptekst Char"/>
    <w:basedOn w:val="Standaardalinea-lettertype"/>
    <w:link w:val="Koptekst"/>
    <w:uiPriority w:val="99"/>
    <w:rsid w:val="00580B3D"/>
  </w:style>
  <w:style w:type="paragraph" w:styleId="Voettekst">
    <w:name w:val="footer"/>
    <w:basedOn w:val="Standaard"/>
    <w:link w:val="VoettekstChar"/>
    <w:uiPriority w:val="99"/>
    <w:unhideWhenUsed/>
    <w:rsid w:val="00580B3D"/>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580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45532">
      <w:bodyDiv w:val="1"/>
      <w:marLeft w:val="0"/>
      <w:marRight w:val="0"/>
      <w:marTop w:val="0"/>
      <w:marBottom w:val="0"/>
      <w:divBdr>
        <w:top w:val="none" w:sz="0" w:space="0" w:color="auto"/>
        <w:left w:val="none" w:sz="0" w:space="0" w:color="auto"/>
        <w:bottom w:val="none" w:sz="0" w:space="0" w:color="auto"/>
        <w:right w:val="none" w:sz="0" w:space="0" w:color="auto"/>
      </w:divBdr>
      <w:divsChild>
        <w:div w:id="27488909">
          <w:marLeft w:val="0"/>
          <w:marRight w:val="0"/>
          <w:marTop w:val="0"/>
          <w:marBottom w:val="0"/>
          <w:divBdr>
            <w:top w:val="none" w:sz="0" w:space="0" w:color="auto"/>
            <w:left w:val="none" w:sz="0" w:space="0" w:color="auto"/>
            <w:bottom w:val="none" w:sz="0" w:space="0" w:color="auto"/>
            <w:right w:val="none" w:sz="0" w:space="0" w:color="auto"/>
          </w:divBdr>
          <w:divsChild>
            <w:div w:id="669597816">
              <w:marLeft w:val="0"/>
              <w:marRight w:val="0"/>
              <w:marTop w:val="0"/>
              <w:marBottom w:val="0"/>
              <w:divBdr>
                <w:top w:val="none" w:sz="0" w:space="0" w:color="auto"/>
                <w:left w:val="none" w:sz="0" w:space="0" w:color="auto"/>
                <w:bottom w:val="none" w:sz="0" w:space="0" w:color="auto"/>
                <w:right w:val="none" w:sz="0" w:space="0" w:color="auto"/>
              </w:divBdr>
            </w:div>
            <w:div w:id="677317145">
              <w:marLeft w:val="0"/>
              <w:marRight w:val="0"/>
              <w:marTop w:val="0"/>
              <w:marBottom w:val="0"/>
              <w:divBdr>
                <w:top w:val="none" w:sz="0" w:space="0" w:color="auto"/>
                <w:left w:val="none" w:sz="0" w:space="0" w:color="auto"/>
                <w:bottom w:val="none" w:sz="0" w:space="0" w:color="auto"/>
                <w:right w:val="none" w:sz="0" w:space="0" w:color="auto"/>
              </w:divBdr>
            </w:div>
            <w:div w:id="1958680577">
              <w:marLeft w:val="0"/>
              <w:marRight w:val="0"/>
              <w:marTop w:val="0"/>
              <w:marBottom w:val="0"/>
              <w:divBdr>
                <w:top w:val="none" w:sz="0" w:space="0" w:color="auto"/>
                <w:left w:val="none" w:sz="0" w:space="0" w:color="auto"/>
                <w:bottom w:val="none" w:sz="0" w:space="0" w:color="auto"/>
                <w:right w:val="none" w:sz="0" w:space="0" w:color="auto"/>
              </w:divBdr>
            </w:div>
            <w:div w:id="2015566393">
              <w:marLeft w:val="0"/>
              <w:marRight w:val="0"/>
              <w:marTop w:val="0"/>
              <w:marBottom w:val="0"/>
              <w:divBdr>
                <w:top w:val="none" w:sz="0" w:space="0" w:color="auto"/>
                <w:left w:val="none" w:sz="0" w:space="0" w:color="auto"/>
                <w:bottom w:val="none" w:sz="0" w:space="0" w:color="auto"/>
                <w:right w:val="none" w:sz="0" w:space="0" w:color="auto"/>
              </w:divBdr>
            </w:div>
            <w:div w:id="2054303607">
              <w:marLeft w:val="0"/>
              <w:marRight w:val="0"/>
              <w:marTop w:val="0"/>
              <w:marBottom w:val="0"/>
              <w:divBdr>
                <w:top w:val="none" w:sz="0" w:space="0" w:color="auto"/>
                <w:left w:val="none" w:sz="0" w:space="0" w:color="auto"/>
                <w:bottom w:val="none" w:sz="0" w:space="0" w:color="auto"/>
                <w:right w:val="none" w:sz="0" w:space="0" w:color="auto"/>
              </w:divBdr>
            </w:div>
          </w:divsChild>
        </w:div>
        <w:div w:id="188036262">
          <w:marLeft w:val="0"/>
          <w:marRight w:val="0"/>
          <w:marTop w:val="0"/>
          <w:marBottom w:val="0"/>
          <w:divBdr>
            <w:top w:val="none" w:sz="0" w:space="0" w:color="auto"/>
            <w:left w:val="none" w:sz="0" w:space="0" w:color="auto"/>
            <w:bottom w:val="none" w:sz="0" w:space="0" w:color="auto"/>
            <w:right w:val="none" w:sz="0" w:space="0" w:color="auto"/>
          </w:divBdr>
          <w:divsChild>
            <w:div w:id="123622943">
              <w:marLeft w:val="0"/>
              <w:marRight w:val="0"/>
              <w:marTop w:val="0"/>
              <w:marBottom w:val="0"/>
              <w:divBdr>
                <w:top w:val="none" w:sz="0" w:space="0" w:color="auto"/>
                <w:left w:val="none" w:sz="0" w:space="0" w:color="auto"/>
                <w:bottom w:val="none" w:sz="0" w:space="0" w:color="auto"/>
                <w:right w:val="none" w:sz="0" w:space="0" w:color="auto"/>
              </w:divBdr>
            </w:div>
            <w:div w:id="593049599">
              <w:marLeft w:val="0"/>
              <w:marRight w:val="0"/>
              <w:marTop w:val="0"/>
              <w:marBottom w:val="0"/>
              <w:divBdr>
                <w:top w:val="none" w:sz="0" w:space="0" w:color="auto"/>
                <w:left w:val="none" w:sz="0" w:space="0" w:color="auto"/>
                <w:bottom w:val="none" w:sz="0" w:space="0" w:color="auto"/>
                <w:right w:val="none" w:sz="0" w:space="0" w:color="auto"/>
              </w:divBdr>
            </w:div>
            <w:div w:id="1127964440">
              <w:marLeft w:val="0"/>
              <w:marRight w:val="0"/>
              <w:marTop w:val="0"/>
              <w:marBottom w:val="0"/>
              <w:divBdr>
                <w:top w:val="none" w:sz="0" w:space="0" w:color="auto"/>
                <w:left w:val="none" w:sz="0" w:space="0" w:color="auto"/>
                <w:bottom w:val="none" w:sz="0" w:space="0" w:color="auto"/>
                <w:right w:val="none" w:sz="0" w:space="0" w:color="auto"/>
              </w:divBdr>
            </w:div>
            <w:div w:id="1982297633">
              <w:marLeft w:val="0"/>
              <w:marRight w:val="0"/>
              <w:marTop w:val="0"/>
              <w:marBottom w:val="0"/>
              <w:divBdr>
                <w:top w:val="none" w:sz="0" w:space="0" w:color="auto"/>
                <w:left w:val="none" w:sz="0" w:space="0" w:color="auto"/>
                <w:bottom w:val="none" w:sz="0" w:space="0" w:color="auto"/>
                <w:right w:val="none" w:sz="0" w:space="0" w:color="auto"/>
              </w:divBdr>
            </w:div>
            <w:div w:id="2054191233">
              <w:marLeft w:val="0"/>
              <w:marRight w:val="0"/>
              <w:marTop w:val="0"/>
              <w:marBottom w:val="0"/>
              <w:divBdr>
                <w:top w:val="none" w:sz="0" w:space="0" w:color="auto"/>
                <w:left w:val="none" w:sz="0" w:space="0" w:color="auto"/>
                <w:bottom w:val="none" w:sz="0" w:space="0" w:color="auto"/>
                <w:right w:val="none" w:sz="0" w:space="0" w:color="auto"/>
              </w:divBdr>
            </w:div>
          </w:divsChild>
        </w:div>
        <w:div w:id="220603607">
          <w:marLeft w:val="0"/>
          <w:marRight w:val="0"/>
          <w:marTop w:val="0"/>
          <w:marBottom w:val="0"/>
          <w:divBdr>
            <w:top w:val="none" w:sz="0" w:space="0" w:color="auto"/>
            <w:left w:val="none" w:sz="0" w:space="0" w:color="auto"/>
            <w:bottom w:val="none" w:sz="0" w:space="0" w:color="auto"/>
            <w:right w:val="none" w:sz="0" w:space="0" w:color="auto"/>
          </w:divBdr>
          <w:divsChild>
            <w:div w:id="183247843">
              <w:marLeft w:val="0"/>
              <w:marRight w:val="0"/>
              <w:marTop w:val="0"/>
              <w:marBottom w:val="0"/>
              <w:divBdr>
                <w:top w:val="none" w:sz="0" w:space="0" w:color="auto"/>
                <w:left w:val="none" w:sz="0" w:space="0" w:color="auto"/>
                <w:bottom w:val="none" w:sz="0" w:space="0" w:color="auto"/>
                <w:right w:val="none" w:sz="0" w:space="0" w:color="auto"/>
              </w:divBdr>
            </w:div>
            <w:div w:id="1239705521">
              <w:marLeft w:val="0"/>
              <w:marRight w:val="0"/>
              <w:marTop w:val="0"/>
              <w:marBottom w:val="0"/>
              <w:divBdr>
                <w:top w:val="none" w:sz="0" w:space="0" w:color="auto"/>
                <w:left w:val="none" w:sz="0" w:space="0" w:color="auto"/>
                <w:bottom w:val="none" w:sz="0" w:space="0" w:color="auto"/>
                <w:right w:val="none" w:sz="0" w:space="0" w:color="auto"/>
              </w:divBdr>
            </w:div>
            <w:div w:id="1598364230">
              <w:marLeft w:val="0"/>
              <w:marRight w:val="0"/>
              <w:marTop w:val="0"/>
              <w:marBottom w:val="0"/>
              <w:divBdr>
                <w:top w:val="none" w:sz="0" w:space="0" w:color="auto"/>
                <w:left w:val="none" w:sz="0" w:space="0" w:color="auto"/>
                <w:bottom w:val="none" w:sz="0" w:space="0" w:color="auto"/>
                <w:right w:val="none" w:sz="0" w:space="0" w:color="auto"/>
              </w:divBdr>
            </w:div>
            <w:div w:id="1993292895">
              <w:marLeft w:val="0"/>
              <w:marRight w:val="0"/>
              <w:marTop w:val="0"/>
              <w:marBottom w:val="0"/>
              <w:divBdr>
                <w:top w:val="none" w:sz="0" w:space="0" w:color="auto"/>
                <w:left w:val="none" w:sz="0" w:space="0" w:color="auto"/>
                <w:bottom w:val="none" w:sz="0" w:space="0" w:color="auto"/>
                <w:right w:val="none" w:sz="0" w:space="0" w:color="auto"/>
              </w:divBdr>
            </w:div>
            <w:div w:id="2092703049">
              <w:marLeft w:val="0"/>
              <w:marRight w:val="0"/>
              <w:marTop w:val="0"/>
              <w:marBottom w:val="0"/>
              <w:divBdr>
                <w:top w:val="none" w:sz="0" w:space="0" w:color="auto"/>
                <w:left w:val="none" w:sz="0" w:space="0" w:color="auto"/>
                <w:bottom w:val="none" w:sz="0" w:space="0" w:color="auto"/>
                <w:right w:val="none" w:sz="0" w:space="0" w:color="auto"/>
              </w:divBdr>
            </w:div>
          </w:divsChild>
        </w:div>
        <w:div w:id="286590892">
          <w:marLeft w:val="0"/>
          <w:marRight w:val="0"/>
          <w:marTop w:val="0"/>
          <w:marBottom w:val="0"/>
          <w:divBdr>
            <w:top w:val="none" w:sz="0" w:space="0" w:color="auto"/>
            <w:left w:val="none" w:sz="0" w:space="0" w:color="auto"/>
            <w:bottom w:val="none" w:sz="0" w:space="0" w:color="auto"/>
            <w:right w:val="none" w:sz="0" w:space="0" w:color="auto"/>
          </w:divBdr>
          <w:divsChild>
            <w:div w:id="40834640">
              <w:marLeft w:val="0"/>
              <w:marRight w:val="0"/>
              <w:marTop w:val="0"/>
              <w:marBottom w:val="0"/>
              <w:divBdr>
                <w:top w:val="none" w:sz="0" w:space="0" w:color="auto"/>
                <w:left w:val="none" w:sz="0" w:space="0" w:color="auto"/>
                <w:bottom w:val="none" w:sz="0" w:space="0" w:color="auto"/>
                <w:right w:val="none" w:sz="0" w:space="0" w:color="auto"/>
              </w:divBdr>
            </w:div>
            <w:div w:id="235481968">
              <w:marLeft w:val="0"/>
              <w:marRight w:val="0"/>
              <w:marTop w:val="0"/>
              <w:marBottom w:val="0"/>
              <w:divBdr>
                <w:top w:val="none" w:sz="0" w:space="0" w:color="auto"/>
                <w:left w:val="none" w:sz="0" w:space="0" w:color="auto"/>
                <w:bottom w:val="none" w:sz="0" w:space="0" w:color="auto"/>
                <w:right w:val="none" w:sz="0" w:space="0" w:color="auto"/>
              </w:divBdr>
            </w:div>
            <w:div w:id="843401705">
              <w:marLeft w:val="0"/>
              <w:marRight w:val="0"/>
              <w:marTop w:val="0"/>
              <w:marBottom w:val="0"/>
              <w:divBdr>
                <w:top w:val="none" w:sz="0" w:space="0" w:color="auto"/>
                <w:left w:val="none" w:sz="0" w:space="0" w:color="auto"/>
                <w:bottom w:val="none" w:sz="0" w:space="0" w:color="auto"/>
                <w:right w:val="none" w:sz="0" w:space="0" w:color="auto"/>
              </w:divBdr>
            </w:div>
            <w:div w:id="1244339743">
              <w:marLeft w:val="0"/>
              <w:marRight w:val="0"/>
              <w:marTop w:val="0"/>
              <w:marBottom w:val="0"/>
              <w:divBdr>
                <w:top w:val="none" w:sz="0" w:space="0" w:color="auto"/>
                <w:left w:val="none" w:sz="0" w:space="0" w:color="auto"/>
                <w:bottom w:val="none" w:sz="0" w:space="0" w:color="auto"/>
                <w:right w:val="none" w:sz="0" w:space="0" w:color="auto"/>
              </w:divBdr>
            </w:div>
            <w:div w:id="1622109512">
              <w:marLeft w:val="0"/>
              <w:marRight w:val="0"/>
              <w:marTop w:val="0"/>
              <w:marBottom w:val="0"/>
              <w:divBdr>
                <w:top w:val="none" w:sz="0" w:space="0" w:color="auto"/>
                <w:left w:val="none" w:sz="0" w:space="0" w:color="auto"/>
                <w:bottom w:val="none" w:sz="0" w:space="0" w:color="auto"/>
                <w:right w:val="none" w:sz="0" w:space="0" w:color="auto"/>
              </w:divBdr>
            </w:div>
          </w:divsChild>
        </w:div>
        <w:div w:id="293603927">
          <w:marLeft w:val="0"/>
          <w:marRight w:val="0"/>
          <w:marTop w:val="0"/>
          <w:marBottom w:val="0"/>
          <w:divBdr>
            <w:top w:val="none" w:sz="0" w:space="0" w:color="auto"/>
            <w:left w:val="none" w:sz="0" w:space="0" w:color="auto"/>
            <w:bottom w:val="none" w:sz="0" w:space="0" w:color="auto"/>
            <w:right w:val="none" w:sz="0" w:space="0" w:color="auto"/>
          </w:divBdr>
          <w:divsChild>
            <w:div w:id="145903530">
              <w:marLeft w:val="0"/>
              <w:marRight w:val="0"/>
              <w:marTop w:val="0"/>
              <w:marBottom w:val="0"/>
              <w:divBdr>
                <w:top w:val="none" w:sz="0" w:space="0" w:color="auto"/>
                <w:left w:val="none" w:sz="0" w:space="0" w:color="auto"/>
                <w:bottom w:val="none" w:sz="0" w:space="0" w:color="auto"/>
                <w:right w:val="none" w:sz="0" w:space="0" w:color="auto"/>
              </w:divBdr>
            </w:div>
            <w:div w:id="737090229">
              <w:marLeft w:val="0"/>
              <w:marRight w:val="0"/>
              <w:marTop w:val="0"/>
              <w:marBottom w:val="0"/>
              <w:divBdr>
                <w:top w:val="none" w:sz="0" w:space="0" w:color="auto"/>
                <w:left w:val="none" w:sz="0" w:space="0" w:color="auto"/>
                <w:bottom w:val="none" w:sz="0" w:space="0" w:color="auto"/>
                <w:right w:val="none" w:sz="0" w:space="0" w:color="auto"/>
              </w:divBdr>
            </w:div>
            <w:div w:id="766341775">
              <w:marLeft w:val="0"/>
              <w:marRight w:val="0"/>
              <w:marTop w:val="0"/>
              <w:marBottom w:val="0"/>
              <w:divBdr>
                <w:top w:val="none" w:sz="0" w:space="0" w:color="auto"/>
                <w:left w:val="none" w:sz="0" w:space="0" w:color="auto"/>
                <w:bottom w:val="none" w:sz="0" w:space="0" w:color="auto"/>
                <w:right w:val="none" w:sz="0" w:space="0" w:color="auto"/>
              </w:divBdr>
            </w:div>
            <w:div w:id="1155799464">
              <w:marLeft w:val="0"/>
              <w:marRight w:val="0"/>
              <w:marTop w:val="0"/>
              <w:marBottom w:val="0"/>
              <w:divBdr>
                <w:top w:val="none" w:sz="0" w:space="0" w:color="auto"/>
                <w:left w:val="none" w:sz="0" w:space="0" w:color="auto"/>
                <w:bottom w:val="none" w:sz="0" w:space="0" w:color="auto"/>
                <w:right w:val="none" w:sz="0" w:space="0" w:color="auto"/>
              </w:divBdr>
            </w:div>
            <w:div w:id="2099936315">
              <w:marLeft w:val="0"/>
              <w:marRight w:val="0"/>
              <w:marTop w:val="0"/>
              <w:marBottom w:val="0"/>
              <w:divBdr>
                <w:top w:val="none" w:sz="0" w:space="0" w:color="auto"/>
                <w:left w:val="none" w:sz="0" w:space="0" w:color="auto"/>
                <w:bottom w:val="none" w:sz="0" w:space="0" w:color="auto"/>
                <w:right w:val="none" w:sz="0" w:space="0" w:color="auto"/>
              </w:divBdr>
            </w:div>
          </w:divsChild>
        </w:div>
        <w:div w:id="352194571">
          <w:marLeft w:val="0"/>
          <w:marRight w:val="0"/>
          <w:marTop w:val="0"/>
          <w:marBottom w:val="0"/>
          <w:divBdr>
            <w:top w:val="none" w:sz="0" w:space="0" w:color="auto"/>
            <w:left w:val="none" w:sz="0" w:space="0" w:color="auto"/>
            <w:bottom w:val="none" w:sz="0" w:space="0" w:color="auto"/>
            <w:right w:val="none" w:sz="0" w:space="0" w:color="auto"/>
          </w:divBdr>
          <w:divsChild>
            <w:div w:id="554585377">
              <w:marLeft w:val="0"/>
              <w:marRight w:val="0"/>
              <w:marTop w:val="0"/>
              <w:marBottom w:val="0"/>
              <w:divBdr>
                <w:top w:val="none" w:sz="0" w:space="0" w:color="auto"/>
                <w:left w:val="none" w:sz="0" w:space="0" w:color="auto"/>
                <w:bottom w:val="none" w:sz="0" w:space="0" w:color="auto"/>
                <w:right w:val="none" w:sz="0" w:space="0" w:color="auto"/>
              </w:divBdr>
            </w:div>
            <w:div w:id="687678941">
              <w:marLeft w:val="0"/>
              <w:marRight w:val="0"/>
              <w:marTop w:val="0"/>
              <w:marBottom w:val="0"/>
              <w:divBdr>
                <w:top w:val="none" w:sz="0" w:space="0" w:color="auto"/>
                <w:left w:val="none" w:sz="0" w:space="0" w:color="auto"/>
                <w:bottom w:val="none" w:sz="0" w:space="0" w:color="auto"/>
                <w:right w:val="none" w:sz="0" w:space="0" w:color="auto"/>
              </w:divBdr>
            </w:div>
            <w:div w:id="1584609263">
              <w:marLeft w:val="0"/>
              <w:marRight w:val="0"/>
              <w:marTop w:val="0"/>
              <w:marBottom w:val="0"/>
              <w:divBdr>
                <w:top w:val="none" w:sz="0" w:space="0" w:color="auto"/>
                <w:left w:val="none" w:sz="0" w:space="0" w:color="auto"/>
                <w:bottom w:val="none" w:sz="0" w:space="0" w:color="auto"/>
                <w:right w:val="none" w:sz="0" w:space="0" w:color="auto"/>
              </w:divBdr>
            </w:div>
            <w:div w:id="1771242996">
              <w:marLeft w:val="0"/>
              <w:marRight w:val="0"/>
              <w:marTop w:val="0"/>
              <w:marBottom w:val="0"/>
              <w:divBdr>
                <w:top w:val="none" w:sz="0" w:space="0" w:color="auto"/>
                <w:left w:val="none" w:sz="0" w:space="0" w:color="auto"/>
                <w:bottom w:val="none" w:sz="0" w:space="0" w:color="auto"/>
                <w:right w:val="none" w:sz="0" w:space="0" w:color="auto"/>
              </w:divBdr>
            </w:div>
            <w:div w:id="1903952473">
              <w:marLeft w:val="0"/>
              <w:marRight w:val="0"/>
              <w:marTop w:val="0"/>
              <w:marBottom w:val="0"/>
              <w:divBdr>
                <w:top w:val="none" w:sz="0" w:space="0" w:color="auto"/>
                <w:left w:val="none" w:sz="0" w:space="0" w:color="auto"/>
                <w:bottom w:val="none" w:sz="0" w:space="0" w:color="auto"/>
                <w:right w:val="none" w:sz="0" w:space="0" w:color="auto"/>
              </w:divBdr>
            </w:div>
          </w:divsChild>
        </w:div>
        <w:div w:id="442648826">
          <w:marLeft w:val="0"/>
          <w:marRight w:val="0"/>
          <w:marTop w:val="0"/>
          <w:marBottom w:val="0"/>
          <w:divBdr>
            <w:top w:val="none" w:sz="0" w:space="0" w:color="auto"/>
            <w:left w:val="none" w:sz="0" w:space="0" w:color="auto"/>
            <w:bottom w:val="none" w:sz="0" w:space="0" w:color="auto"/>
            <w:right w:val="none" w:sz="0" w:space="0" w:color="auto"/>
          </w:divBdr>
          <w:divsChild>
            <w:div w:id="104541527">
              <w:marLeft w:val="0"/>
              <w:marRight w:val="0"/>
              <w:marTop w:val="0"/>
              <w:marBottom w:val="0"/>
              <w:divBdr>
                <w:top w:val="none" w:sz="0" w:space="0" w:color="auto"/>
                <w:left w:val="none" w:sz="0" w:space="0" w:color="auto"/>
                <w:bottom w:val="none" w:sz="0" w:space="0" w:color="auto"/>
                <w:right w:val="none" w:sz="0" w:space="0" w:color="auto"/>
              </w:divBdr>
            </w:div>
            <w:div w:id="527455806">
              <w:marLeft w:val="0"/>
              <w:marRight w:val="0"/>
              <w:marTop w:val="0"/>
              <w:marBottom w:val="0"/>
              <w:divBdr>
                <w:top w:val="none" w:sz="0" w:space="0" w:color="auto"/>
                <w:left w:val="none" w:sz="0" w:space="0" w:color="auto"/>
                <w:bottom w:val="none" w:sz="0" w:space="0" w:color="auto"/>
                <w:right w:val="none" w:sz="0" w:space="0" w:color="auto"/>
              </w:divBdr>
            </w:div>
            <w:div w:id="681519321">
              <w:marLeft w:val="0"/>
              <w:marRight w:val="0"/>
              <w:marTop w:val="0"/>
              <w:marBottom w:val="0"/>
              <w:divBdr>
                <w:top w:val="none" w:sz="0" w:space="0" w:color="auto"/>
                <w:left w:val="none" w:sz="0" w:space="0" w:color="auto"/>
                <w:bottom w:val="none" w:sz="0" w:space="0" w:color="auto"/>
                <w:right w:val="none" w:sz="0" w:space="0" w:color="auto"/>
              </w:divBdr>
            </w:div>
            <w:div w:id="1670062013">
              <w:marLeft w:val="0"/>
              <w:marRight w:val="0"/>
              <w:marTop w:val="0"/>
              <w:marBottom w:val="0"/>
              <w:divBdr>
                <w:top w:val="none" w:sz="0" w:space="0" w:color="auto"/>
                <w:left w:val="none" w:sz="0" w:space="0" w:color="auto"/>
                <w:bottom w:val="none" w:sz="0" w:space="0" w:color="auto"/>
                <w:right w:val="none" w:sz="0" w:space="0" w:color="auto"/>
              </w:divBdr>
            </w:div>
            <w:div w:id="1776897936">
              <w:marLeft w:val="0"/>
              <w:marRight w:val="0"/>
              <w:marTop w:val="0"/>
              <w:marBottom w:val="0"/>
              <w:divBdr>
                <w:top w:val="none" w:sz="0" w:space="0" w:color="auto"/>
                <w:left w:val="none" w:sz="0" w:space="0" w:color="auto"/>
                <w:bottom w:val="none" w:sz="0" w:space="0" w:color="auto"/>
                <w:right w:val="none" w:sz="0" w:space="0" w:color="auto"/>
              </w:divBdr>
            </w:div>
          </w:divsChild>
        </w:div>
        <w:div w:id="495808111">
          <w:marLeft w:val="0"/>
          <w:marRight w:val="0"/>
          <w:marTop w:val="0"/>
          <w:marBottom w:val="0"/>
          <w:divBdr>
            <w:top w:val="none" w:sz="0" w:space="0" w:color="auto"/>
            <w:left w:val="none" w:sz="0" w:space="0" w:color="auto"/>
            <w:bottom w:val="none" w:sz="0" w:space="0" w:color="auto"/>
            <w:right w:val="none" w:sz="0" w:space="0" w:color="auto"/>
          </w:divBdr>
          <w:divsChild>
            <w:div w:id="76175277">
              <w:marLeft w:val="0"/>
              <w:marRight w:val="0"/>
              <w:marTop w:val="0"/>
              <w:marBottom w:val="0"/>
              <w:divBdr>
                <w:top w:val="none" w:sz="0" w:space="0" w:color="auto"/>
                <w:left w:val="none" w:sz="0" w:space="0" w:color="auto"/>
                <w:bottom w:val="none" w:sz="0" w:space="0" w:color="auto"/>
                <w:right w:val="none" w:sz="0" w:space="0" w:color="auto"/>
              </w:divBdr>
            </w:div>
            <w:div w:id="509106278">
              <w:marLeft w:val="0"/>
              <w:marRight w:val="0"/>
              <w:marTop w:val="0"/>
              <w:marBottom w:val="0"/>
              <w:divBdr>
                <w:top w:val="none" w:sz="0" w:space="0" w:color="auto"/>
                <w:left w:val="none" w:sz="0" w:space="0" w:color="auto"/>
                <w:bottom w:val="none" w:sz="0" w:space="0" w:color="auto"/>
                <w:right w:val="none" w:sz="0" w:space="0" w:color="auto"/>
              </w:divBdr>
            </w:div>
            <w:div w:id="881408770">
              <w:marLeft w:val="0"/>
              <w:marRight w:val="0"/>
              <w:marTop w:val="0"/>
              <w:marBottom w:val="0"/>
              <w:divBdr>
                <w:top w:val="none" w:sz="0" w:space="0" w:color="auto"/>
                <w:left w:val="none" w:sz="0" w:space="0" w:color="auto"/>
                <w:bottom w:val="none" w:sz="0" w:space="0" w:color="auto"/>
                <w:right w:val="none" w:sz="0" w:space="0" w:color="auto"/>
              </w:divBdr>
            </w:div>
            <w:div w:id="1112363701">
              <w:marLeft w:val="0"/>
              <w:marRight w:val="0"/>
              <w:marTop w:val="0"/>
              <w:marBottom w:val="0"/>
              <w:divBdr>
                <w:top w:val="none" w:sz="0" w:space="0" w:color="auto"/>
                <w:left w:val="none" w:sz="0" w:space="0" w:color="auto"/>
                <w:bottom w:val="none" w:sz="0" w:space="0" w:color="auto"/>
                <w:right w:val="none" w:sz="0" w:space="0" w:color="auto"/>
              </w:divBdr>
            </w:div>
            <w:div w:id="1519345262">
              <w:marLeft w:val="0"/>
              <w:marRight w:val="0"/>
              <w:marTop w:val="0"/>
              <w:marBottom w:val="0"/>
              <w:divBdr>
                <w:top w:val="none" w:sz="0" w:space="0" w:color="auto"/>
                <w:left w:val="none" w:sz="0" w:space="0" w:color="auto"/>
                <w:bottom w:val="none" w:sz="0" w:space="0" w:color="auto"/>
                <w:right w:val="none" w:sz="0" w:space="0" w:color="auto"/>
              </w:divBdr>
            </w:div>
          </w:divsChild>
        </w:div>
        <w:div w:id="512570732">
          <w:marLeft w:val="0"/>
          <w:marRight w:val="0"/>
          <w:marTop w:val="0"/>
          <w:marBottom w:val="0"/>
          <w:divBdr>
            <w:top w:val="none" w:sz="0" w:space="0" w:color="auto"/>
            <w:left w:val="none" w:sz="0" w:space="0" w:color="auto"/>
            <w:bottom w:val="none" w:sz="0" w:space="0" w:color="auto"/>
            <w:right w:val="none" w:sz="0" w:space="0" w:color="auto"/>
          </w:divBdr>
          <w:divsChild>
            <w:div w:id="455833817">
              <w:marLeft w:val="0"/>
              <w:marRight w:val="0"/>
              <w:marTop w:val="0"/>
              <w:marBottom w:val="0"/>
              <w:divBdr>
                <w:top w:val="none" w:sz="0" w:space="0" w:color="auto"/>
                <w:left w:val="none" w:sz="0" w:space="0" w:color="auto"/>
                <w:bottom w:val="none" w:sz="0" w:space="0" w:color="auto"/>
                <w:right w:val="none" w:sz="0" w:space="0" w:color="auto"/>
              </w:divBdr>
            </w:div>
            <w:div w:id="810289293">
              <w:marLeft w:val="0"/>
              <w:marRight w:val="0"/>
              <w:marTop w:val="0"/>
              <w:marBottom w:val="0"/>
              <w:divBdr>
                <w:top w:val="none" w:sz="0" w:space="0" w:color="auto"/>
                <w:left w:val="none" w:sz="0" w:space="0" w:color="auto"/>
                <w:bottom w:val="none" w:sz="0" w:space="0" w:color="auto"/>
                <w:right w:val="none" w:sz="0" w:space="0" w:color="auto"/>
              </w:divBdr>
            </w:div>
            <w:div w:id="936137839">
              <w:marLeft w:val="0"/>
              <w:marRight w:val="0"/>
              <w:marTop w:val="0"/>
              <w:marBottom w:val="0"/>
              <w:divBdr>
                <w:top w:val="none" w:sz="0" w:space="0" w:color="auto"/>
                <w:left w:val="none" w:sz="0" w:space="0" w:color="auto"/>
                <w:bottom w:val="none" w:sz="0" w:space="0" w:color="auto"/>
                <w:right w:val="none" w:sz="0" w:space="0" w:color="auto"/>
              </w:divBdr>
            </w:div>
            <w:div w:id="1069692689">
              <w:marLeft w:val="0"/>
              <w:marRight w:val="0"/>
              <w:marTop w:val="0"/>
              <w:marBottom w:val="0"/>
              <w:divBdr>
                <w:top w:val="none" w:sz="0" w:space="0" w:color="auto"/>
                <w:left w:val="none" w:sz="0" w:space="0" w:color="auto"/>
                <w:bottom w:val="none" w:sz="0" w:space="0" w:color="auto"/>
                <w:right w:val="none" w:sz="0" w:space="0" w:color="auto"/>
              </w:divBdr>
            </w:div>
            <w:div w:id="1954239171">
              <w:marLeft w:val="0"/>
              <w:marRight w:val="0"/>
              <w:marTop w:val="0"/>
              <w:marBottom w:val="0"/>
              <w:divBdr>
                <w:top w:val="none" w:sz="0" w:space="0" w:color="auto"/>
                <w:left w:val="none" w:sz="0" w:space="0" w:color="auto"/>
                <w:bottom w:val="none" w:sz="0" w:space="0" w:color="auto"/>
                <w:right w:val="none" w:sz="0" w:space="0" w:color="auto"/>
              </w:divBdr>
            </w:div>
          </w:divsChild>
        </w:div>
        <w:div w:id="597060481">
          <w:marLeft w:val="0"/>
          <w:marRight w:val="0"/>
          <w:marTop w:val="0"/>
          <w:marBottom w:val="0"/>
          <w:divBdr>
            <w:top w:val="none" w:sz="0" w:space="0" w:color="auto"/>
            <w:left w:val="none" w:sz="0" w:space="0" w:color="auto"/>
            <w:bottom w:val="none" w:sz="0" w:space="0" w:color="auto"/>
            <w:right w:val="none" w:sz="0" w:space="0" w:color="auto"/>
          </w:divBdr>
          <w:divsChild>
            <w:div w:id="579294818">
              <w:marLeft w:val="0"/>
              <w:marRight w:val="0"/>
              <w:marTop w:val="0"/>
              <w:marBottom w:val="0"/>
              <w:divBdr>
                <w:top w:val="none" w:sz="0" w:space="0" w:color="auto"/>
                <w:left w:val="none" w:sz="0" w:space="0" w:color="auto"/>
                <w:bottom w:val="none" w:sz="0" w:space="0" w:color="auto"/>
                <w:right w:val="none" w:sz="0" w:space="0" w:color="auto"/>
              </w:divBdr>
            </w:div>
            <w:div w:id="1283069840">
              <w:marLeft w:val="0"/>
              <w:marRight w:val="0"/>
              <w:marTop w:val="0"/>
              <w:marBottom w:val="0"/>
              <w:divBdr>
                <w:top w:val="none" w:sz="0" w:space="0" w:color="auto"/>
                <w:left w:val="none" w:sz="0" w:space="0" w:color="auto"/>
                <w:bottom w:val="none" w:sz="0" w:space="0" w:color="auto"/>
                <w:right w:val="none" w:sz="0" w:space="0" w:color="auto"/>
              </w:divBdr>
            </w:div>
            <w:div w:id="1512722564">
              <w:marLeft w:val="0"/>
              <w:marRight w:val="0"/>
              <w:marTop w:val="0"/>
              <w:marBottom w:val="0"/>
              <w:divBdr>
                <w:top w:val="none" w:sz="0" w:space="0" w:color="auto"/>
                <w:left w:val="none" w:sz="0" w:space="0" w:color="auto"/>
                <w:bottom w:val="none" w:sz="0" w:space="0" w:color="auto"/>
                <w:right w:val="none" w:sz="0" w:space="0" w:color="auto"/>
              </w:divBdr>
            </w:div>
            <w:div w:id="1574318278">
              <w:marLeft w:val="0"/>
              <w:marRight w:val="0"/>
              <w:marTop w:val="0"/>
              <w:marBottom w:val="0"/>
              <w:divBdr>
                <w:top w:val="none" w:sz="0" w:space="0" w:color="auto"/>
                <w:left w:val="none" w:sz="0" w:space="0" w:color="auto"/>
                <w:bottom w:val="none" w:sz="0" w:space="0" w:color="auto"/>
                <w:right w:val="none" w:sz="0" w:space="0" w:color="auto"/>
              </w:divBdr>
            </w:div>
            <w:div w:id="1720593660">
              <w:marLeft w:val="0"/>
              <w:marRight w:val="0"/>
              <w:marTop w:val="0"/>
              <w:marBottom w:val="0"/>
              <w:divBdr>
                <w:top w:val="none" w:sz="0" w:space="0" w:color="auto"/>
                <w:left w:val="none" w:sz="0" w:space="0" w:color="auto"/>
                <w:bottom w:val="none" w:sz="0" w:space="0" w:color="auto"/>
                <w:right w:val="none" w:sz="0" w:space="0" w:color="auto"/>
              </w:divBdr>
            </w:div>
          </w:divsChild>
        </w:div>
        <w:div w:id="650212543">
          <w:marLeft w:val="0"/>
          <w:marRight w:val="0"/>
          <w:marTop w:val="0"/>
          <w:marBottom w:val="0"/>
          <w:divBdr>
            <w:top w:val="none" w:sz="0" w:space="0" w:color="auto"/>
            <w:left w:val="none" w:sz="0" w:space="0" w:color="auto"/>
            <w:bottom w:val="none" w:sz="0" w:space="0" w:color="auto"/>
            <w:right w:val="none" w:sz="0" w:space="0" w:color="auto"/>
          </w:divBdr>
        </w:div>
        <w:div w:id="775246142">
          <w:marLeft w:val="0"/>
          <w:marRight w:val="0"/>
          <w:marTop w:val="0"/>
          <w:marBottom w:val="0"/>
          <w:divBdr>
            <w:top w:val="none" w:sz="0" w:space="0" w:color="auto"/>
            <w:left w:val="none" w:sz="0" w:space="0" w:color="auto"/>
            <w:bottom w:val="none" w:sz="0" w:space="0" w:color="auto"/>
            <w:right w:val="none" w:sz="0" w:space="0" w:color="auto"/>
          </w:divBdr>
          <w:divsChild>
            <w:div w:id="1015230142">
              <w:marLeft w:val="0"/>
              <w:marRight w:val="0"/>
              <w:marTop w:val="0"/>
              <w:marBottom w:val="0"/>
              <w:divBdr>
                <w:top w:val="none" w:sz="0" w:space="0" w:color="auto"/>
                <w:left w:val="none" w:sz="0" w:space="0" w:color="auto"/>
                <w:bottom w:val="none" w:sz="0" w:space="0" w:color="auto"/>
                <w:right w:val="none" w:sz="0" w:space="0" w:color="auto"/>
              </w:divBdr>
            </w:div>
            <w:div w:id="1062022245">
              <w:marLeft w:val="0"/>
              <w:marRight w:val="0"/>
              <w:marTop w:val="0"/>
              <w:marBottom w:val="0"/>
              <w:divBdr>
                <w:top w:val="none" w:sz="0" w:space="0" w:color="auto"/>
                <w:left w:val="none" w:sz="0" w:space="0" w:color="auto"/>
                <w:bottom w:val="none" w:sz="0" w:space="0" w:color="auto"/>
                <w:right w:val="none" w:sz="0" w:space="0" w:color="auto"/>
              </w:divBdr>
            </w:div>
            <w:div w:id="1080102796">
              <w:marLeft w:val="0"/>
              <w:marRight w:val="0"/>
              <w:marTop w:val="0"/>
              <w:marBottom w:val="0"/>
              <w:divBdr>
                <w:top w:val="none" w:sz="0" w:space="0" w:color="auto"/>
                <w:left w:val="none" w:sz="0" w:space="0" w:color="auto"/>
                <w:bottom w:val="none" w:sz="0" w:space="0" w:color="auto"/>
                <w:right w:val="none" w:sz="0" w:space="0" w:color="auto"/>
              </w:divBdr>
            </w:div>
            <w:div w:id="1698004313">
              <w:marLeft w:val="0"/>
              <w:marRight w:val="0"/>
              <w:marTop w:val="0"/>
              <w:marBottom w:val="0"/>
              <w:divBdr>
                <w:top w:val="none" w:sz="0" w:space="0" w:color="auto"/>
                <w:left w:val="none" w:sz="0" w:space="0" w:color="auto"/>
                <w:bottom w:val="none" w:sz="0" w:space="0" w:color="auto"/>
                <w:right w:val="none" w:sz="0" w:space="0" w:color="auto"/>
              </w:divBdr>
            </w:div>
            <w:div w:id="2046370707">
              <w:marLeft w:val="0"/>
              <w:marRight w:val="0"/>
              <w:marTop w:val="0"/>
              <w:marBottom w:val="0"/>
              <w:divBdr>
                <w:top w:val="none" w:sz="0" w:space="0" w:color="auto"/>
                <w:left w:val="none" w:sz="0" w:space="0" w:color="auto"/>
                <w:bottom w:val="none" w:sz="0" w:space="0" w:color="auto"/>
                <w:right w:val="none" w:sz="0" w:space="0" w:color="auto"/>
              </w:divBdr>
            </w:div>
          </w:divsChild>
        </w:div>
        <w:div w:id="859464386">
          <w:marLeft w:val="0"/>
          <w:marRight w:val="0"/>
          <w:marTop w:val="0"/>
          <w:marBottom w:val="0"/>
          <w:divBdr>
            <w:top w:val="none" w:sz="0" w:space="0" w:color="auto"/>
            <w:left w:val="none" w:sz="0" w:space="0" w:color="auto"/>
            <w:bottom w:val="none" w:sz="0" w:space="0" w:color="auto"/>
            <w:right w:val="none" w:sz="0" w:space="0" w:color="auto"/>
          </w:divBdr>
          <w:divsChild>
            <w:div w:id="746654299">
              <w:marLeft w:val="0"/>
              <w:marRight w:val="0"/>
              <w:marTop w:val="0"/>
              <w:marBottom w:val="0"/>
              <w:divBdr>
                <w:top w:val="none" w:sz="0" w:space="0" w:color="auto"/>
                <w:left w:val="none" w:sz="0" w:space="0" w:color="auto"/>
                <w:bottom w:val="none" w:sz="0" w:space="0" w:color="auto"/>
                <w:right w:val="none" w:sz="0" w:space="0" w:color="auto"/>
              </w:divBdr>
            </w:div>
            <w:div w:id="769009186">
              <w:marLeft w:val="0"/>
              <w:marRight w:val="0"/>
              <w:marTop w:val="0"/>
              <w:marBottom w:val="0"/>
              <w:divBdr>
                <w:top w:val="none" w:sz="0" w:space="0" w:color="auto"/>
                <w:left w:val="none" w:sz="0" w:space="0" w:color="auto"/>
                <w:bottom w:val="none" w:sz="0" w:space="0" w:color="auto"/>
                <w:right w:val="none" w:sz="0" w:space="0" w:color="auto"/>
              </w:divBdr>
            </w:div>
            <w:div w:id="1435401860">
              <w:marLeft w:val="0"/>
              <w:marRight w:val="0"/>
              <w:marTop w:val="0"/>
              <w:marBottom w:val="0"/>
              <w:divBdr>
                <w:top w:val="none" w:sz="0" w:space="0" w:color="auto"/>
                <w:left w:val="none" w:sz="0" w:space="0" w:color="auto"/>
                <w:bottom w:val="none" w:sz="0" w:space="0" w:color="auto"/>
                <w:right w:val="none" w:sz="0" w:space="0" w:color="auto"/>
              </w:divBdr>
            </w:div>
            <w:div w:id="1523477429">
              <w:marLeft w:val="0"/>
              <w:marRight w:val="0"/>
              <w:marTop w:val="0"/>
              <w:marBottom w:val="0"/>
              <w:divBdr>
                <w:top w:val="none" w:sz="0" w:space="0" w:color="auto"/>
                <w:left w:val="none" w:sz="0" w:space="0" w:color="auto"/>
                <w:bottom w:val="none" w:sz="0" w:space="0" w:color="auto"/>
                <w:right w:val="none" w:sz="0" w:space="0" w:color="auto"/>
              </w:divBdr>
            </w:div>
            <w:div w:id="1914780544">
              <w:marLeft w:val="0"/>
              <w:marRight w:val="0"/>
              <w:marTop w:val="0"/>
              <w:marBottom w:val="0"/>
              <w:divBdr>
                <w:top w:val="none" w:sz="0" w:space="0" w:color="auto"/>
                <w:left w:val="none" w:sz="0" w:space="0" w:color="auto"/>
                <w:bottom w:val="none" w:sz="0" w:space="0" w:color="auto"/>
                <w:right w:val="none" w:sz="0" w:space="0" w:color="auto"/>
              </w:divBdr>
            </w:div>
          </w:divsChild>
        </w:div>
        <w:div w:id="952705961">
          <w:marLeft w:val="0"/>
          <w:marRight w:val="0"/>
          <w:marTop w:val="0"/>
          <w:marBottom w:val="0"/>
          <w:divBdr>
            <w:top w:val="none" w:sz="0" w:space="0" w:color="auto"/>
            <w:left w:val="none" w:sz="0" w:space="0" w:color="auto"/>
            <w:bottom w:val="none" w:sz="0" w:space="0" w:color="auto"/>
            <w:right w:val="none" w:sz="0" w:space="0" w:color="auto"/>
          </w:divBdr>
          <w:divsChild>
            <w:div w:id="852449925">
              <w:marLeft w:val="0"/>
              <w:marRight w:val="0"/>
              <w:marTop w:val="0"/>
              <w:marBottom w:val="0"/>
              <w:divBdr>
                <w:top w:val="none" w:sz="0" w:space="0" w:color="auto"/>
                <w:left w:val="none" w:sz="0" w:space="0" w:color="auto"/>
                <w:bottom w:val="none" w:sz="0" w:space="0" w:color="auto"/>
                <w:right w:val="none" w:sz="0" w:space="0" w:color="auto"/>
              </w:divBdr>
            </w:div>
            <w:div w:id="1336763988">
              <w:marLeft w:val="0"/>
              <w:marRight w:val="0"/>
              <w:marTop w:val="0"/>
              <w:marBottom w:val="0"/>
              <w:divBdr>
                <w:top w:val="none" w:sz="0" w:space="0" w:color="auto"/>
                <w:left w:val="none" w:sz="0" w:space="0" w:color="auto"/>
                <w:bottom w:val="none" w:sz="0" w:space="0" w:color="auto"/>
                <w:right w:val="none" w:sz="0" w:space="0" w:color="auto"/>
              </w:divBdr>
            </w:div>
            <w:div w:id="1533877747">
              <w:marLeft w:val="0"/>
              <w:marRight w:val="0"/>
              <w:marTop w:val="0"/>
              <w:marBottom w:val="0"/>
              <w:divBdr>
                <w:top w:val="none" w:sz="0" w:space="0" w:color="auto"/>
                <w:left w:val="none" w:sz="0" w:space="0" w:color="auto"/>
                <w:bottom w:val="none" w:sz="0" w:space="0" w:color="auto"/>
                <w:right w:val="none" w:sz="0" w:space="0" w:color="auto"/>
              </w:divBdr>
            </w:div>
            <w:div w:id="1560634864">
              <w:marLeft w:val="0"/>
              <w:marRight w:val="0"/>
              <w:marTop w:val="0"/>
              <w:marBottom w:val="0"/>
              <w:divBdr>
                <w:top w:val="none" w:sz="0" w:space="0" w:color="auto"/>
                <w:left w:val="none" w:sz="0" w:space="0" w:color="auto"/>
                <w:bottom w:val="none" w:sz="0" w:space="0" w:color="auto"/>
                <w:right w:val="none" w:sz="0" w:space="0" w:color="auto"/>
              </w:divBdr>
            </w:div>
            <w:div w:id="1912622001">
              <w:marLeft w:val="0"/>
              <w:marRight w:val="0"/>
              <w:marTop w:val="0"/>
              <w:marBottom w:val="0"/>
              <w:divBdr>
                <w:top w:val="none" w:sz="0" w:space="0" w:color="auto"/>
                <w:left w:val="none" w:sz="0" w:space="0" w:color="auto"/>
                <w:bottom w:val="none" w:sz="0" w:space="0" w:color="auto"/>
                <w:right w:val="none" w:sz="0" w:space="0" w:color="auto"/>
              </w:divBdr>
            </w:div>
          </w:divsChild>
        </w:div>
        <w:div w:id="1065835140">
          <w:marLeft w:val="0"/>
          <w:marRight w:val="0"/>
          <w:marTop w:val="0"/>
          <w:marBottom w:val="0"/>
          <w:divBdr>
            <w:top w:val="none" w:sz="0" w:space="0" w:color="auto"/>
            <w:left w:val="none" w:sz="0" w:space="0" w:color="auto"/>
            <w:bottom w:val="none" w:sz="0" w:space="0" w:color="auto"/>
            <w:right w:val="none" w:sz="0" w:space="0" w:color="auto"/>
          </w:divBdr>
        </w:div>
        <w:div w:id="1181702079">
          <w:marLeft w:val="0"/>
          <w:marRight w:val="0"/>
          <w:marTop w:val="0"/>
          <w:marBottom w:val="0"/>
          <w:divBdr>
            <w:top w:val="none" w:sz="0" w:space="0" w:color="auto"/>
            <w:left w:val="none" w:sz="0" w:space="0" w:color="auto"/>
            <w:bottom w:val="none" w:sz="0" w:space="0" w:color="auto"/>
            <w:right w:val="none" w:sz="0" w:space="0" w:color="auto"/>
          </w:divBdr>
          <w:divsChild>
            <w:div w:id="270281801">
              <w:marLeft w:val="0"/>
              <w:marRight w:val="0"/>
              <w:marTop w:val="0"/>
              <w:marBottom w:val="0"/>
              <w:divBdr>
                <w:top w:val="none" w:sz="0" w:space="0" w:color="auto"/>
                <w:left w:val="none" w:sz="0" w:space="0" w:color="auto"/>
                <w:bottom w:val="none" w:sz="0" w:space="0" w:color="auto"/>
                <w:right w:val="none" w:sz="0" w:space="0" w:color="auto"/>
              </w:divBdr>
            </w:div>
            <w:div w:id="1010372466">
              <w:marLeft w:val="0"/>
              <w:marRight w:val="0"/>
              <w:marTop w:val="0"/>
              <w:marBottom w:val="0"/>
              <w:divBdr>
                <w:top w:val="none" w:sz="0" w:space="0" w:color="auto"/>
                <w:left w:val="none" w:sz="0" w:space="0" w:color="auto"/>
                <w:bottom w:val="none" w:sz="0" w:space="0" w:color="auto"/>
                <w:right w:val="none" w:sz="0" w:space="0" w:color="auto"/>
              </w:divBdr>
            </w:div>
            <w:div w:id="1293100336">
              <w:marLeft w:val="0"/>
              <w:marRight w:val="0"/>
              <w:marTop w:val="0"/>
              <w:marBottom w:val="0"/>
              <w:divBdr>
                <w:top w:val="none" w:sz="0" w:space="0" w:color="auto"/>
                <w:left w:val="none" w:sz="0" w:space="0" w:color="auto"/>
                <w:bottom w:val="none" w:sz="0" w:space="0" w:color="auto"/>
                <w:right w:val="none" w:sz="0" w:space="0" w:color="auto"/>
              </w:divBdr>
            </w:div>
            <w:div w:id="1949964253">
              <w:marLeft w:val="0"/>
              <w:marRight w:val="0"/>
              <w:marTop w:val="0"/>
              <w:marBottom w:val="0"/>
              <w:divBdr>
                <w:top w:val="none" w:sz="0" w:space="0" w:color="auto"/>
                <w:left w:val="none" w:sz="0" w:space="0" w:color="auto"/>
                <w:bottom w:val="none" w:sz="0" w:space="0" w:color="auto"/>
                <w:right w:val="none" w:sz="0" w:space="0" w:color="auto"/>
              </w:divBdr>
            </w:div>
            <w:div w:id="2067223020">
              <w:marLeft w:val="0"/>
              <w:marRight w:val="0"/>
              <w:marTop w:val="0"/>
              <w:marBottom w:val="0"/>
              <w:divBdr>
                <w:top w:val="none" w:sz="0" w:space="0" w:color="auto"/>
                <w:left w:val="none" w:sz="0" w:space="0" w:color="auto"/>
                <w:bottom w:val="none" w:sz="0" w:space="0" w:color="auto"/>
                <w:right w:val="none" w:sz="0" w:space="0" w:color="auto"/>
              </w:divBdr>
            </w:div>
          </w:divsChild>
        </w:div>
        <w:div w:id="1189223826">
          <w:marLeft w:val="0"/>
          <w:marRight w:val="0"/>
          <w:marTop w:val="0"/>
          <w:marBottom w:val="0"/>
          <w:divBdr>
            <w:top w:val="none" w:sz="0" w:space="0" w:color="auto"/>
            <w:left w:val="none" w:sz="0" w:space="0" w:color="auto"/>
            <w:bottom w:val="none" w:sz="0" w:space="0" w:color="auto"/>
            <w:right w:val="none" w:sz="0" w:space="0" w:color="auto"/>
          </w:divBdr>
          <w:divsChild>
            <w:div w:id="167407551">
              <w:marLeft w:val="0"/>
              <w:marRight w:val="0"/>
              <w:marTop w:val="0"/>
              <w:marBottom w:val="0"/>
              <w:divBdr>
                <w:top w:val="none" w:sz="0" w:space="0" w:color="auto"/>
                <w:left w:val="none" w:sz="0" w:space="0" w:color="auto"/>
                <w:bottom w:val="none" w:sz="0" w:space="0" w:color="auto"/>
                <w:right w:val="none" w:sz="0" w:space="0" w:color="auto"/>
              </w:divBdr>
            </w:div>
            <w:div w:id="557396966">
              <w:marLeft w:val="0"/>
              <w:marRight w:val="0"/>
              <w:marTop w:val="0"/>
              <w:marBottom w:val="0"/>
              <w:divBdr>
                <w:top w:val="none" w:sz="0" w:space="0" w:color="auto"/>
                <w:left w:val="none" w:sz="0" w:space="0" w:color="auto"/>
                <w:bottom w:val="none" w:sz="0" w:space="0" w:color="auto"/>
                <w:right w:val="none" w:sz="0" w:space="0" w:color="auto"/>
              </w:divBdr>
            </w:div>
            <w:div w:id="621376977">
              <w:marLeft w:val="0"/>
              <w:marRight w:val="0"/>
              <w:marTop w:val="0"/>
              <w:marBottom w:val="0"/>
              <w:divBdr>
                <w:top w:val="none" w:sz="0" w:space="0" w:color="auto"/>
                <w:left w:val="none" w:sz="0" w:space="0" w:color="auto"/>
                <w:bottom w:val="none" w:sz="0" w:space="0" w:color="auto"/>
                <w:right w:val="none" w:sz="0" w:space="0" w:color="auto"/>
              </w:divBdr>
            </w:div>
            <w:div w:id="756945309">
              <w:marLeft w:val="0"/>
              <w:marRight w:val="0"/>
              <w:marTop w:val="0"/>
              <w:marBottom w:val="0"/>
              <w:divBdr>
                <w:top w:val="none" w:sz="0" w:space="0" w:color="auto"/>
                <w:left w:val="none" w:sz="0" w:space="0" w:color="auto"/>
                <w:bottom w:val="none" w:sz="0" w:space="0" w:color="auto"/>
                <w:right w:val="none" w:sz="0" w:space="0" w:color="auto"/>
              </w:divBdr>
            </w:div>
            <w:div w:id="1491286599">
              <w:marLeft w:val="0"/>
              <w:marRight w:val="0"/>
              <w:marTop w:val="0"/>
              <w:marBottom w:val="0"/>
              <w:divBdr>
                <w:top w:val="none" w:sz="0" w:space="0" w:color="auto"/>
                <w:left w:val="none" w:sz="0" w:space="0" w:color="auto"/>
                <w:bottom w:val="none" w:sz="0" w:space="0" w:color="auto"/>
                <w:right w:val="none" w:sz="0" w:space="0" w:color="auto"/>
              </w:divBdr>
            </w:div>
          </w:divsChild>
        </w:div>
        <w:div w:id="1206140787">
          <w:marLeft w:val="0"/>
          <w:marRight w:val="0"/>
          <w:marTop w:val="0"/>
          <w:marBottom w:val="0"/>
          <w:divBdr>
            <w:top w:val="none" w:sz="0" w:space="0" w:color="auto"/>
            <w:left w:val="none" w:sz="0" w:space="0" w:color="auto"/>
            <w:bottom w:val="none" w:sz="0" w:space="0" w:color="auto"/>
            <w:right w:val="none" w:sz="0" w:space="0" w:color="auto"/>
          </w:divBdr>
          <w:divsChild>
            <w:div w:id="1070270053">
              <w:marLeft w:val="0"/>
              <w:marRight w:val="0"/>
              <w:marTop w:val="0"/>
              <w:marBottom w:val="0"/>
              <w:divBdr>
                <w:top w:val="none" w:sz="0" w:space="0" w:color="auto"/>
                <w:left w:val="none" w:sz="0" w:space="0" w:color="auto"/>
                <w:bottom w:val="none" w:sz="0" w:space="0" w:color="auto"/>
                <w:right w:val="none" w:sz="0" w:space="0" w:color="auto"/>
              </w:divBdr>
            </w:div>
            <w:div w:id="1199199249">
              <w:marLeft w:val="0"/>
              <w:marRight w:val="0"/>
              <w:marTop w:val="0"/>
              <w:marBottom w:val="0"/>
              <w:divBdr>
                <w:top w:val="none" w:sz="0" w:space="0" w:color="auto"/>
                <w:left w:val="none" w:sz="0" w:space="0" w:color="auto"/>
                <w:bottom w:val="none" w:sz="0" w:space="0" w:color="auto"/>
                <w:right w:val="none" w:sz="0" w:space="0" w:color="auto"/>
              </w:divBdr>
            </w:div>
            <w:div w:id="1246036095">
              <w:marLeft w:val="0"/>
              <w:marRight w:val="0"/>
              <w:marTop w:val="0"/>
              <w:marBottom w:val="0"/>
              <w:divBdr>
                <w:top w:val="none" w:sz="0" w:space="0" w:color="auto"/>
                <w:left w:val="none" w:sz="0" w:space="0" w:color="auto"/>
                <w:bottom w:val="none" w:sz="0" w:space="0" w:color="auto"/>
                <w:right w:val="none" w:sz="0" w:space="0" w:color="auto"/>
              </w:divBdr>
            </w:div>
            <w:div w:id="1248685913">
              <w:marLeft w:val="0"/>
              <w:marRight w:val="0"/>
              <w:marTop w:val="0"/>
              <w:marBottom w:val="0"/>
              <w:divBdr>
                <w:top w:val="none" w:sz="0" w:space="0" w:color="auto"/>
                <w:left w:val="none" w:sz="0" w:space="0" w:color="auto"/>
                <w:bottom w:val="none" w:sz="0" w:space="0" w:color="auto"/>
                <w:right w:val="none" w:sz="0" w:space="0" w:color="auto"/>
              </w:divBdr>
            </w:div>
            <w:div w:id="1928729271">
              <w:marLeft w:val="0"/>
              <w:marRight w:val="0"/>
              <w:marTop w:val="0"/>
              <w:marBottom w:val="0"/>
              <w:divBdr>
                <w:top w:val="none" w:sz="0" w:space="0" w:color="auto"/>
                <w:left w:val="none" w:sz="0" w:space="0" w:color="auto"/>
                <w:bottom w:val="none" w:sz="0" w:space="0" w:color="auto"/>
                <w:right w:val="none" w:sz="0" w:space="0" w:color="auto"/>
              </w:divBdr>
            </w:div>
          </w:divsChild>
        </w:div>
        <w:div w:id="1296133757">
          <w:marLeft w:val="0"/>
          <w:marRight w:val="0"/>
          <w:marTop w:val="0"/>
          <w:marBottom w:val="0"/>
          <w:divBdr>
            <w:top w:val="none" w:sz="0" w:space="0" w:color="auto"/>
            <w:left w:val="none" w:sz="0" w:space="0" w:color="auto"/>
            <w:bottom w:val="none" w:sz="0" w:space="0" w:color="auto"/>
            <w:right w:val="none" w:sz="0" w:space="0" w:color="auto"/>
          </w:divBdr>
          <w:divsChild>
            <w:div w:id="753279412">
              <w:marLeft w:val="0"/>
              <w:marRight w:val="0"/>
              <w:marTop w:val="0"/>
              <w:marBottom w:val="0"/>
              <w:divBdr>
                <w:top w:val="none" w:sz="0" w:space="0" w:color="auto"/>
                <w:left w:val="none" w:sz="0" w:space="0" w:color="auto"/>
                <w:bottom w:val="none" w:sz="0" w:space="0" w:color="auto"/>
                <w:right w:val="none" w:sz="0" w:space="0" w:color="auto"/>
              </w:divBdr>
            </w:div>
            <w:div w:id="1026062880">
              <w:marLeft w:val="0"/>
              <w:marRight w:val="0"/>
              <w:marTop w:val="0"/>
              <w:marBottom w:val="0"/>
              <w:divBdr>
                <w:top w:val="none" w:sz="0" w:space="0" w:color="auto"/>
                <w:left w:val="none" w:sz="0" w:space="0" w:color="auto"/>
                <w:bottom w:val="none" w:sz="0" w:space="0" w:color="auto"/>
                <w:right w:val="none" w:sz="0" w:space="0" w:color="auto"/>
              </w:divBdr>
            </w:div>
            <w:div w:id="1151021188">
              <w:marLeft w:val="0"/>
              <w:marRight w:val="0"/>
              <w:marTop w:val="0"/>
              <w:marBottom w:val="0"/>
              <w:divBdr>
                <w:top w:val="none" w:sz="0" w:space="0" w:color="auto"/>
                <w:left w:val="none" w:sz="0" w:space="0" w:color="auto"/>
                <w:bottom w:val="none" w:sz="0" w:space="0" w:color="auto"/>
                <w:right w:val="none" w:sz="0" w:space="0" w:color="auto"/>
              </w:divBdr>
            </w:div>
            <w:div w:id="1353454009">
              <w:marLeft w:val="0"/>
              <w:marRight w:val="0"/>
              <w:marTop w:val="0"/>
              <w:marBottom w:val="0"/>
              <w:divBdr>
                <w:top w:val="none" w:sz="0" w:space="0" w:color="auto"/>
                <w:left w:val="none" w:sz="0" w:space="0" w:color="auto"/>
                <w:bottom w:val="none" w:sz="0" w:space="0" w:color="auto"/>
                <w:right w:val="none" w:sz="0" w:space="0" w:color="auto"/>
              </w:divBdr>
            </w:div>
            <w:div w:id="1379547562">
              <w:marLeft w:val="0"/>
              <w:marRight w:val="0"/>
              <w:marTop w:val="0"/>
              <w:marBottom w:val="0"/>
              <w:divBdr>
                <w:top w:val="none" w:sz="0" w:space="0" w:color="auto"/>
                <w:left w:val="none" w:sz="0" w:space="0" w:color="auto"/>
                <w:bottom w:val="none" w:sz="0" w:space="0" w:color="auto"/>
                <w:right w:val="none" w:sz="0" w:space="0" w:color="auto"/>
              </w:divBdr>
            </w:div>
          </w:divsChild>
        </w:div>
        <w:div w:id="1367635786">
          <w:marLeft w:val="0"/>
          <w:marRight w:val="0"/>
          <w:marTop w:val="0"/>
          <w:marBottom w:val="0"/>
          <w:divBdr>
            <w:top w:val="none" w:sz="0" w:space="0" w:color="auto"/>
            <w:left w:val="none" w:sz="0" w:space="0" w:color="auto"/>
            <w:bottom w:val="none" w:sz="0" w:space="0" w:color="auto"/>
            <w:right w:val="none" w:sz="0" w:space="0" w:color="auto"/>
          </w:divBdr>
          <w:divsChild>
            <w:div w:id="124470894">
              <w:marLeft w:val="0"/>
              <w:marRight w:val="0"/>
              <w:marTop w:val="0"/>
              <w:marBottom w:val="0"/>
              <w:divBdr>
                <w:top w:val="none" w:sz="0" w:space="0" w:color="auto"/>
                <w:left w:val="none" w:sz="0" w:space="0" w:color="auto"/>
                <w:bottom w:val="none" w:sz="0" w:space="0" w:color="auto"/>
                <w:right w:val="none" w:sz="0" w:space="0" w:color="auto"/>
              </w:divBdr>
            </w:div>
            <w:div w:id="405415531">
              <w:marLeft w:val="0"/>
              <w:marRight w:val="0"/>
              <w:marTop w:val="0"/>
              <w:marBottom w:val="0"/>
              <w:divBdr>
                <w:top w:val="none" w:sz="0" w:space="0" w:color="auto"/>
                <w:left w:val="none" w:sz="0" w:space="0" w:color="auto"/>
                <w:bottom w:val="none" w:sz="0" w:space="0" w:color="auto"/>
                <w:right w:val="none" w:sz="0" w:space="0" w:color="auto"/>
              </w:divBdr>
            </w:div>
            <w:div w:id="450513794">
              <w:marLeft w:val="0"/>
              <w:marRight w:val="0"/>
              <w:marTop w:val="0"/>
              <w:marBottom w:val="0"/>
              <w:divBdr>
                <w:top w:val="none" w:sz="0" w:space="0" w:color="auto"/>
                <w:left w:val="none" w:sz="0" w:space="0" w:color="auto"/>
                <w:bottom w:val="none" w:sz="0" w:space="0" w:color="auto"/>
                <w:right w:val="none" w:sz="0" w:space="0" w:color="auto"/>
              </w:divBdr>
            </w:div>
            <w:div w:id="1794128643">
              <w:marLeft w:val="0"/>
              <w:marRight w:val="0"/>
              <w:marTop w:val="0"/>
              <w:marBottom w:val="0"/>
              <w:divBdr>
                <w:top w:val="none" w:sz="0" w:space="0" w:color="auto"/>
                <w:left w:val="none" w:sz="0" w:space="0" w:color="auto"/>
                <w:bottom w:val="none" w:sz="0" w:space="0" w:color="auto"/>
                <w:right w:val="none" w:sz="0" w:space="0" w:color="auto"/>
              </w:divBdr>
            </w:div>
            <w:div w:id="1987664873">
              <w:marLeft w:val="0"/>
              <w:marRight w:val="0"/>
              <w:marTop w:val="0"/>
              <w:marBottom w:val="0"/>
              <w:divBdr>
                <w:top w:val="none" w:sz="0" w:space="0" w:color="auto"/>
                <w:left w:val="none" w:sz="0" w:space="0" w:color="auto"/>
                <w:bottom w:val="none" w:sz="0" w:space="0" w:color="auto"/>
                <w:right w:val="none" w:sz="0" w:space="0" w:color="auto"/>
              </w:divBdr>
            </w:div>
          </w:divsChild>
        </w:div>
        <w:div w:id="1424371847">
          <w:marLeft w:val="0"/>
          <w:marRight w:val="0"/>
          <w:marTop w:val="0"/>
          <w:marBottom w:val="0"/>
          <w:divBdr>
            <w:top w:val="none" w:sz="0" w:space="0" w:color="auto"/>
            <w:left w:val="none" w:sz="0" w:space="0" w:color="auto"/>
            <w:bottom w:val="none" w:sz="0" w:space="0" w:color="auto"/>
            <w:right w:val="none" w:sz="0" w:space="0" w:color="auto"/>
          </w:divBdr>
          <w:divsChild>
            <w:div w:id="81604557">
              <w:marLeft w:val="0"/>
              <w:marRight w:val="0"/>
              <w:marTop w:val="0"/>
              <w:marBottom w:val="0"/>
              <w:divBdr>
                <w:top w:val="none" w:sz="0" w:space="0" w:color="auto"/>
                <w:left w:val="none" w:sz="0" w:space="0" w:color="auto"/>
                <w:bottom w:val="none" w:sz="0" w:space="0" w:color="auto"/>
                <w:right w:val="none" w:sz="0" w:space="0" w:color="auto"/>
              </w:divBdr>
            </w:div>
            <w:div w:id="148711370">
              <w:marLeft w:val="0"/>
              <w:marRight w:val="0"/>
              <w:marTop w:val="0"/>
              <w:marBottom w:val="0"/>
              <w:divBdr>
                <w:top w:val="none" w:sz="0" w:space="0" w:color="auto"/>
                <w:left w:val="none" w:sz="0" w:space="0" w:color="auto"/>
                <w:bottom w:val="none" w:sz="0" w:space="0" w:color="auto"/>
                <w:right w:val="none" w:sz="0" w:space="0" w:color="auto"/>
              </w:divBdr>
            </w:div>
            <w:div w:id="421294302">
              <w:marLeft w:val="0"/>
              <w:marRight w:val="0"/>
              <w:marTop w:val="0"/>
              <w:marBottom w:val="0"/>
              <w:divBdr>
                <w:top w:val="none" w:sz="0" w:space="0" w:color="auto"/>
                <w:left w:val="none" w:sz="0" w:space="0" w:color="auto"/>
                <w:bottom w:val="none" w:sz="0" w:space="0" w:color="auto"/>
                <w:right w:val="none" w:sz="0" w:space="0" w:color="auto"/>
              </w:divBdr>
            </w:div>
            <w:div w:id="477920987">
              <w:marLeft w:val="0"/>
              <w:marRight w:val="0"/>
              <w:marTop w:val="0"/>
              <w:marBottom w:val="0"/>
              <w:divBdr>
                <w:top w:val="none" w:sz="0" w:space="0" w:color="auto"/>
                <w:left w:val="none" w:sz="0" w:space="0" w:color="auto"/>
                <w:bottom w:val="none" w:sz="0" w:space="0" w:color="auto"/>
                <w:right w:val="none" w:sz="0" w:space="0" w:color="auto"/>
              </w:divBdr>
            </w:div>
            <w:div w:id="519393641">
              <w:marLeft w:val="0"/>
              <w:marRight w:val="0"/>
              <w:marTop w:val="0"/>
              <w:marBottom w:val="0"/>
              <w:divBdr>
                <w:top w:val="none" w:sz="0" w:space="0" w:color="auto"/>
                <w:left w:val="none" w:sz="0" w:space="0" w:color="auto"/>
                <w:bottom w:val="none" w:sz="0" w:space="0" w:color="auto"/>
                <w:right w:val="none" w:sz="0" w:space="0" w:color="auto"/>
              </w:divBdr>
            </w:div>
          </w:divsChild>
        </w:div>
        <w:div w:id="1595161358">
          <w:marLeft w:val="0"/>
          <w:marRight w:val="0"/>
          <w:marTop w:val="0"/>
          <w:marBottom w:val="0"/>
          <w:divBdr>
            <w:top w:val="none" w:sz="0" w:space="0" w:color="auto"/>
            <w:left w:val="none" w:sz="0" w:space="0" w:color="auto"/>
            <w:bottom w:val="none" w:sz="0" w:space="0" w:color="auto"/>
            <w:right w:val="none" w:sz="0" w:space="0" w:color="auto"/>
          </w:divBdr>
          <w:divsChild>
            <w:div w:id="55981004">
              <w:marLeft w:val="0"/>
              <w:marRight w:val="0"/>
              <w:marTop w:val="0"/>
              <w:marBottom w:val="0"/>
              <w:divBdr>
                <w:top w:val="none" w:sz="0" w:space="0" w:color="auto"/>
                <w:left w:val="none" w:sz="0" w:space="0" w:color="auto"/>
                <w:bottom w:val="none" w:sz="0" w:space="0" w:color="auto"/>
                <w:right w:val="none" w:sz="0" w:space="0" w:color="auto"/>
              </w:divBdr>
            </w:div>
            <w:div w:id="785196907">
              <w:marLeft w:val="0"/>
              <w:marRight w:val="0"/>
              <w:marTop w:val="0"/>
              <w:marBottom w:val="0"/>
              <w:divBdr>
                <w:top w:val="none" w:sz="0" w:space="0" w:color="auto"/>
                <w:left w:val="none" w:sz="0" w:space="0" w:color="auto"/>
                <w:bottom w:val="none" w:sz="0" w:space="0" w:color="auto"/>
                <w:right w:val="none" w:sz="0" w:space="0" w:color="auto"/>
              </w:divBdr>
            </w:div>
            <w:div w:id="861632783">
              <w:marLeft w:val="0"/>
              <w:marRight w:val="0"/>
              <w:marTop w:val="0"/>
              <w:marBottom w:val="0"/>
              <w:divBdr>
                <w:top w:val="none" w:sz="0" w:space="0" w:color="auto"/>
                <w:left w:val="none" w:sz="0" w:space="0" w:color="auto"/>
                <w:bottom w:val="none" w:sz="0" w:space="0" w:color="auto"/>
                <w:right w:val="none" w:sz="0" w:space="0" w:color="auto"/>
              </w:divBdr>
            </w:div>
            <w:div w:id="1505978580">
              <w:marLeft w:val="0"/>
              <w:marRight w:val="0"/>
              <w:marTop w:val="0"/>
              <w:marBottom w:val="0"/>
              <w:divBdr>
                <w:top w:val="none" w:sz="0" w:space="0" w:color="auto"/>
                <w:left w:val="none" w:sz="0" w:space="0" w:color="auto"/>
                <w:bottom w:val="none" w:sz="0" w:space="0" w:color="auto"/>
                <w:right w:val="none" w:sz="0" w:space="0" w:color="auto"/>
              </w:divBdr>
            </w:div>
            <w:div w:id="1819684760">
              <w:marLeft w:val="0"/>
              <w:marRight w:val="0"/>
              <w:marTop w:val="0"/>
              <w:marBottom w:val="0"/>
              <w:divBdr>
                <w:top w:val="none" w:sz="0" w:space="0" w:color="auto"/>
                <w:left w:val="none" w:sz="0" w:space="0" w:color="auto"/>
                <w:bottom w:val="none" w:sz="0" w:space="0" w:color="auto"/>
                <w:right w:val="none" w:sz="0" w:space="0" w:color="auto"/>
              </w:divBdr>
            </w:div>
          </w:divsChild>
        </w:div>
        <w:div w:id="1638492975">
          <w:marLeft w:val="0"/>
          <w:marRight w:val="0"/>
          <w:marTop w:val="0"/>
          <w:marBottom w:val="0"/>
          <w:divBdr>
            <w:top w:val="none" w:sz="0" w:space="0" w:color="auto"/>
            <w:left w:val="none" w:sz="0" w:space="0" w:color="auto"/>
            <w:bottom w:val="none" w:sz="0" w:space="0" w:color="auto"/>
            <w:right w:val="none" w:sz="0" w:space="0" w:color="auto"/>
          </w:divBdr>
          <w:divsChild>
            <w:div w:id="277493798">
              <w:marLeft w:val="0"/>
              <w:marRight w:val="0"/>
              <w:marTop w:val="0"/>
              <w:marBottom w:val="0"/>
              <w:divBdr>
                <w:top w:val="none" w:sz="0" w:space="0" w:color="auto"/>
                <w:left w:val="none" w:sz="0" w:space="0" w:color="auto"/>
                <w:bottom w:val="none" w:sz="0" w:space="0" w:color="auto"/>
                <w:right w:val="none" w:sz="0" w:space="0" w:color="auto"/>
              </w:divBdr>
            </w:div>
            <w:div w:id="293289993">
              <w:marLeft w:val="0"/>
              <w:marRight w:val="0"/>
              <w:marTop w:val="0"/>
              <w:marBottom w:val="0"/>
              <w:divBdr>
                <w:top w:val="none" w:sz="0" w:space="0" w:color="auto"/>
                <w:left w:val="none" w:sz="0" w:space="0" w:color="auto"/>
                <w:bottom w:val="none" w:sz="0" w:space="0" w:color="auto"/>
                <w:right w:val="none" w:sz="0" w:space="0" w:color="auto"/>
              </w:divBdr>
            </w:div>
            <w:div w:id="381488016">
              <w:marLeft w:val="0"/>
              <w:marRight w:val="0"/>
              <w:marTop w:val="0"/>
              <w:marBottom w:val="0"/>
              <w:divBdr>
                <w:top w:val="none" w:sz="0" w:space="0" w:color="auto"/>
                <w:left w:val="none" w:sz="0" w:space="0" w:color="auto"/>
                <w:bottom w:val="none" w:sz="0" w:space="0" w:color="auto"/>
                <w:right w:val="none" w:sz="0" w:space="0" w:color="auto"/>
              </w:divBdr>
            </w:div>
            <w:div w:id="1397313054">
              <w:marLeft w:val="0"/>
              <w:marRight w:val="0"/>
              <w:marTop w:val="0"/>
              <w:marBottom w:val="0"/>
              <w:divBdr>
                <w:top w:val="none" w:sz="0" w:space="0" w:color="auto"/>
                <w:left w:val="none" w:sz="0" w:space="0" w:color="auto"/>
                <w:bottom w:val="none" w:sz="0" w:space="0" w:color="auto"/>
                <w:right w:val="none" w:sz="0" w:space="0" w:color="auto"/>
              </w:divBdr>
            </w:div>
            <w:div w:id="1829592369">
              <w:marLeft w:val="0"/>
              <w:marRight w:val="0"/>
              <w:marTop w:val="0"/>
              <w:marBottom w:val="0"/>
              <w:divBdr>
                <w:top w:val="none" w:sz="0" w:space="0" w:color="auto"/>
                <w:left w:val="none" w:sz="0" w:space="0" w:color="auto"/>
                <w:bottom w:val="none" w:sz="0" w:space="0" w:color="auto"/>
                <w:right w:val="none" w:sz="0" w:space="0" w:color="auto"/>
              </w:divBdr>
            </w:div>
          </w:divsChild>
        </w:div>
        <w:div w:id="1765492401">
          <w:marLeft w:val="0"/>
          <w:marRight w:val="0"/>
          <w:marTop w:val="0"/>
          <w:marBottom w:val="0"/>
          <w:divBdr>
            <w:top w:val="none" w:sz="0" w:space="0" w:color="auto"/>
            <w:left w:val="none" w:sz="0" w:space="0" w:color="auto"/>
            <w:bottom w:val="none" w:sz="0" w:space="0" w:color="auto"/>
            <w:right w:val="none" w:sz="0" w:space="0" w:color="auto"/>
          </w:divBdr>
          <w:divsChild>
            <w:div w:id="41681923">
              <w:marLeft w:val="0"/>
              <w:marRight w:val="0"/>
              <w:marTop w:val="0"/>
              <w:marBottom w:val="0"/>
              <w:divBdr>
                <w:top w:val="none" w:sz="0" w:space="0" w:color="auto"/>
                <w:left w:val="none" w:sz="0" w:space="0" w:color="auto"/>
                <w:bottom w:val="none" w:sz="0" w:space="0" w:color="auto"/>
                <w:right w:val="none" w:sz="0" w:space="0" w:color="auto"/>
              </w:divBdr>
            </w:div>
            <w:div w:id="689649533">
              <w:marLeft w:val="0"/>
              <w:marRight w:val="0"/>
              <w:marTop w:val="0"/>
              <w:marBottom w:val="0"/>
              <w:divBdr>
                <w:top w:val="none" w:sz="0" w:space="0" w:color="auto"/>
                <w:left w:val="none" w:sz="0" w:space="0" w:color="auto"/>
                <w:bottom w:val="none" w:sz="0" w:space="0" w:color="auto"/>
                <w:right w:val="none" w:sz="0" w:space="0" w:color="auto"/>
              </w:divBdr>
            </w:div>
            <w:div w:id="1064529863">
              <w:marLeft w:val="0"/>
              <w:marRight w:val="0"/>
              <w:marTop w:val="0"/>
              <w:marBottom w:val="0"/>
              <w:divBdr>
                <w:top w:val="none" w:sz="0" w:space="0" w:color="auto"/>
                <w:left w:val="none" w:sz="0" w:space="0" w:color="auto"/>
                <w:bottom w:val="none" w:sz="0" w:space="0" w:color="auto"/>
                <w:right w:val="none" w:sz="0" w:space="0" w:color="auto"/>
              </w:divBdr>
            </w:div>
            <w:div w:id="1401251382">
              <w:marLeft w:val="0"/>
              <w:marRight w:val="0"/>
              <w:marTop w:val="0"/>
              <w:marBottom w:val="0"/>
              <w:divBdr>
                <w:top w:val="none" w:sz="0" w:space="0" w:color="auto"/>
                <w:left w:val="none" w:sz="0" w:space="0" w:color="auto"/>
                <w:bottom w:val="none" w:sz="0" w:space="0" w:color="auto"/>
                <w:right w:val="none" w:sz="0" w:space="0" w:color="auto"/>
              </w:divBdr>
            </w:div>
            <w:div w:id="2034531627">
              <w:marLeft w:val="0"/>
              <w:marRight w:val="0"/>
              <w:marTop w:val="0"/>
              <w:marBottom w:val="0"/>
              <w:divBdr>
                <w:top w:val="none" w:sz="0" w:space="0" w:color="auto"/>
                <w:left w:val="none" w:sz="0" w:space="0" w:color="auto"/>
                <w:bottom w:val="none" w:sz="0" w:space="0" w:color="auto"/>
                <w:right w:val="none" w:sz="0" w:space="0" w:color="auto"/>
              </w:divBdr>
            </w:div>
          </w:divsChild>
        </w:div>
        <w:div w:id="1905484670">
          <w:marLeft w:val="0"/>
          <w:marRight w:val="0"/>
          <w:marTop w:val="0"/>
          <w:marBottom w:val="0"/>
          <w:divBdr>
            <w:top w:val="none" w:sz="0" w:space="0" w:color="auto"/>
            <w:left w:val="none" w:sz="0" w:space="0" w:color="auto"/>
            <w:bottom w:val="none" w:sz="0" w:space="0" w:color="auto"/>
            <w:right w:val="none" w:sz="0" w:space="0" w:color="auto"/>
          </w:divBdr>
          <w:divsChild>
            <w:div w:id="330524776">
              <w:marLeft w:val="0"/>
              <w:marRight w:val="0"/>
              <w:marTop w:val="0"/>
              <w:marBottom w:val="0"/>
              <w:divBdr>
                <w:top w:val="none" w:sz="0" w:space="0" w:color="auto"/>
                <w:left w:val="none" w:sz="0" w:space="0" w:color="auto"/>
                <w:bottom w:val="none" w:sz="0" w:space="0" w:color="auto"/>
                <w:right w:val="none" w:sz="0" w:space="0" w:color="auto"/>
              </w:divBdr>
            </w:div>
            <w:div w:id="363097743">
              <w:marLeft w:val="0"/>
              <w:marRight w:val="0"/>
              <w:marTop w:val="0"/>
              <w:marBottom w:val="0"/>
              <w:divBdr>
                <w:top w:val="none" w:sz="0" w:space="0" w:color="auto"/>
                <w:left w:val="none" w:sz="0" w:space="0" w:color="auto"/>
                <w:bottom w:val="none" w:sz="0" w:space="0" w:color="auto"/>
                <w:right w:val="none" w:sz="0" w:space="0" w:color="auto"/>
              </w:divBdr>
            </w:div>
            <w:div w:id="466900871">
              <w:marLeft w:val="0"/>
              <w:marRight w:val="0"/>
              <w:marTop w:val="0"/>
              <w:marBottom w:val="0"/>
              <w:divBdr>
                <w:top w:val="none" w:sz="0" w:space="0" w:color="auto"/>
                <w:left w:val="none" w:sz="0" w:space="0" w:color="auto"/>
                <w:bottom w:val="none" w:sz="0" w:space="0" w:color="auto"/>
                <w:right w:val="none" w:sz="0" w:space="0" w:color="auto"/>
              </w:divBdr>
            </w:div>
            <w:div w:id="1522737664">
              <w:marLeft w:val="0"/>
              <w:marRight w:val="0"/>
              <w:marTop w:val="0"/>
              <w:marBottom w:val="0"/>
              <w:divBdr>
                <w:top w:val="none" w:sz="0" w:space="0" w:color="auto"/>
                <w:left w:val="none" w:sz="0" w:space="0" w:color="auto"/>
                <w:bottom w:val="none" w:sz="0" w:space="0" w:color="auto"/>
                <w:right w:val="none" w:sz="0" w:space="0" w:color="auto"/>
              </w:divBdr>
            </w:div>
            <w:div w:id="2123067217">
              <w:marLeft w:val="0"/>
              <w:marRight w:val="0"/>
              <w:marTop w:val="0"/>
              <w:marBottom w:val="0"/>
              <w:divBdr>
                <w:top w:val="none" w:sz="0" w:space="0" w:color="auto"/>
                <w:left w:val="none" w:sz="0" w:space="0" w:color="auto"/>
                <w:bottom w:val="none" w:sz="0" w:space="0" w:color="auto"/>
                <w:right w:val="none" w:sz="0" w:space="0" w:color="auto"/>
              </w:divBdr>
            </w:div>
          </w:divsChild>
        </w:div>
        <w:div w:id="1943100097">
          <w:marLeft w:val="0"/>
          <w:marRight w:val="0"/>
          <w:marTop w:val="0"/>
          <w:marBottom w:val="0"/>
          <w:divBdr>
            <w:top w:val="none" w:sz="0" w:space="0" w:color="auto"/>
            <w:left w:val="none" w:sz="0" w:space="0" w:color="auto"/>
            <w:bottom w:val="none" w:sz="0" w:space="0" w:color="auto"/>
            <w:right w:val="none" w:sz="0" w:space="0" w:color="auto"/>
          </w:divBdr>
          <w:divsChild>
            <w:div w:id="30350534">
              <w:marLeft w:val="0"/>
              <w:marRight w:val="0"/>
              <w:marTop w:val="0"/>
              <w:marBottom w:val="0"/>
              <w:divBdr>
                <w:top w:val="none" w:sz="0" w:space="0" w:color="auto"/>
                <w:left w:val="none" w:sz="0" w:space="0" w:color="auto"/>
                <w:bottom w:val="none" w:sz="0" w:space="0" w:color="auto"/>
                <w:right w:val="none" w:sz="0" w:space="0" w:color="auto"/>
              </w:divBdr>
            </w:div>
            <w:div w:id="1518815395">
              <w:marLeft w:val="0"/>
              <w:marRight w:val="0"/>
              <w:marTop w:val="0"/>
              <w:marBottom w:val="0"/>
              <w:divBdr>
                <w:top w:val="none" w:sz="0" w:space="0" w:color="auto"/>
                <w:left w:val="none" w:sz="0" w:space="0" w:color="auto"/>
                <w:bottom w:val="none" w:sz="0" w:space="0" w:color="auto"/>
                <w:right w:val="none" w:sz="0" w:space="0" w:color="auto"/>
              </w:divBdr>
            </w:div>
            <w:div w:id="1732272405">
              <w:marLeft w:val="0"/>
              <w:marRight w:val="0"/>
              <w:marTop w:val="0"/>
              <w:marBottom w:val="0"/>
              <w:divBdr>
                <w:top w:val="none" w:sz="0" w:space="0" w:color="auto"/>
                <w:left w:val="none" w:sz="0" w:space="0" w:color="auto"/>
                <w:bottom w:val="none" w:sz="0" w:space="0" w:color="auto"/>
                <w:right w:val="none" w:sz="0" w:space="0" w:color="auto"/>
              </w:divBdr>
            </w:div>
            <w:div w:id="1862819739">
              <w:marLeft w:val="0"/>
              <w:marRight w:val="0"/>
              <w:marTop w:val="0"/>
              <w:marBottom w:val="0"/>
              <w:divBdr>
                <w:top w:val="none" w:sz="0" w:space="0" w:color="auto"/>
                <w:left w:val="none" w:sz="0" w:space="0" w:color="auto"/>
                <w:bottom w:val="none" w:sz="0" w:space="0" w:color="auto"/>
                <w:right w:val="none" w:sz="0" w:space="0" w:color="auto"/>
              </w:divBdr>
            </w:div>
            <w:div w:id="1878422335">
              <w:marLeft w:val="0"/>
              <w:marRight w:val="0"/>
              <w:marTop w:val="0"/>
              <w:marBottom w:val="0"/>
              <w:divBdr>
                <w:top w:val="none" w:sz="0" w:space="0" w:color="auto"/>
                <w:left w:val="none" w:sz="0" w:space="0" w:color="auto"/>
                <w:bottom w:val="none" w:sz="0" w:space="0" w:color="auto"/>
                <w:right w:val="none" w:sz="0" w:space="0" w:color="auto"/>
              </w:divBdr>
            </w:div>
          </w:divsChild>
        </w:div>
        <w:div w:id="1982151543">
          <w:marLeft w:val="0"/>
          <w:marRight w:val="0"/>
          <w:marTop w:val="0"/>
          <w:marBottom w:val="0"/>
          <w:divBdr>
            <w:top w:val="none" w:sz="0" w:space="0" w:color="auto"/>
            <w:left w:val="none" w:sz="0" w:space="0" w:color="auto"/>
            <w:bottom w:val="none" w:sz="0" w:space="0" w:color="auto"/>
            <w:right w:val="none" w:sz="0" w:space="0" w:color="auto"/>
          </w:divBdr>
          <w:divsChild>
            <w:div w:id="387068110">
              <w:marLeft w:val="0"/>
              <w:marRight w:val="0"/>
              <w:marTop w:val="0"/>
              <w:marBottom w:val="0"/>
              <w:divBdr>
                <w:top w:val="none" w:sz="0" w:space="0" w:color="auto"/>
                <w:left w:val="none" w:sz="0" w:space="0" w:color="auto"/>
                <w:bottom w:val="none" w:sz="0" w:space="0" w:color="auto"/>
                <w:right w:val="none" w:sz="0" w:space="0" w:color="auto"/>
              </w:divBdr>
            </w:div>
            <w:div w:id="702554389">
              <w:marLeft w:val="0"/>
              <w:marRight w:val="0"/>
              <w:marTop w:val="0"/>
              <w:marBottom w:val="0"/>
              <w:divBdr>
                <w:top w:val="none" w:sz="0" w:space="0" w:color="auto"/>
                <w:left w:val="none" w:sz="0" w:space="0" w:color="auto"/>
                <w:bottom w:val="none" w:sz="0" w:space="0" w:color="auto"/>
                <w:right w:val="none" w:sz="0" w:space="0" w:color="auto"/>
              </w:divBdr>
            </w:div>
            <w:div w:id="724987794">
              <w:marLeft w:val="0"/>
              <w:marRight w:val="0"/>
              <w:marTop w:val="0"/>
              <w:marBottom w:val="0"/>
              <w:divBdr>
                <w:top w:val="none" w:sz="0" w:space="0" w:color="auto"/>
                <w:left w:val="none" w:sz="0" w:space="0" w:color="auto"/>
                <w:bottom w:val="none" w:sz="0" w:space="0" w:color="auto"/>
                <w:right w:val="none" w:sz="0" w:space="0" w:color="auto"/>
              </w:divBdr>
            </w:div>
            <w:div w:id="1402563722">
              <w:marLeft w:val="0"/>
              <w:marRight w:val="0"/>
              <w:marTop w:val="0"/>
              <w:marBottom w:val="0"/>
              <w:divBdr>
                <w:top w:val="none" w:sz="0" w:space="0" w:color="auto"/>
                <w:left w:val="none" w:sz="0" w:space="0" w:color="auto"/>
                <w:bottom w:val="none" w:sz="0" w:space="0" w:color="auto"/>
                <w:right w:val="none" w:sz="0" w:space="0" w:color="auto"/>
              </w:divBdr>
            </w:div>
            <w:div w:id="1880046853">
              <w:marLeft w:val="0"/>
              <w:marRight w:val="0"/>
              <w:marTop w:val="0"/>
              <w:marBottom w:val="0"/>
              <w:divBdr>
                <w:top w:val="none" w:sz="0" w:space="0" w:color="auto"/>
                <w:left w:val="none" w:sz="0" w:space="0" w:color="auto"/>
                <w:bottom w:val="none" w:sz="0" w:space="0" w:color="auto"/>
                <w:right w:val="none" w:sz="0" w:space="0" w:color="auto"/>
              </w:divBdr>
            </w:div>
          </w:divsChild>
        </w:div>
        <w:div w:id="2140024913">
          <w:marLeft w:val="0"/>
          <w:marRight w:val="0"/>
          <w:marTop w:val="0"/>
          <w:marBottom w:val="0"/>
          <w:divBdr>
            <w:top w:val="none" w:sz="0" w:space="0" w:color="auto"/>
            <w:left w:val="none" w:sz="0" w:space="0" w:color="auto"/>
            <w:bottom w:val="none" w:sz="0" w:space="0" w:color="auto"/>
            <w:right w:val="none" w:sz="0" w:space="0" w:color="auto"/>
          </w:divBdr>
          <w:divsChild>
            <w:div w:id="226307617">
              <w:marLeft w:val="0"/>
              <w:marRight w:val="0"/>
              <w:marTop w:val="0"/>
              <w:marBottom w:val="0"/>
              <w:divBdr>
                <w:top w:val="none" w:sz="0" w:space="0" w:color="auto"/>
                <w:left w:val="none" w:sz="0" w:space="0" w:color="auto"/>
                <w:bottom w:val="none" w:sz="0" w:space="0" w:color="auto"/>
                <w:right w:val="none" w:sz="0" w:space="0" w:color="auto"/>
              </w:divBdr>
            </w:div>
            <w:div w:id="518397692">
              <w:marLeft w:val="0"/>
              <w:marRight w:val="0"/>
              <w:marTop w:val="0"/>
              <w:marBottom w:val="0"/>
              <w:divBdr>
                <w:top w:val="none" w:sz="0" w:space="0" w:color="auto"/>
                <w:left w:val="none" w:sz="0" w:space="0" w:color="auto"/>
                <w:bottom w:val="none" w:sz="0" w:space="0" w:color="auto"/>
                <w:right w:val="none" w:sz="0" w:space="0" w:color="auto"/>
              </w:divBdr>
            </w:div>
            <w:div w:id="867335994">
              <w:marLeft w:val="0"/>
              <w:marRight w:val="0"/>
              <w:marTop w:val="0"/>
              <w:marBottom w:val="0"/>
              <w:divBdr>
                <w:top w:val="none" w:sz="0" w:space="0" w:color="auto"/>
                <w:left w:val="none" w:sz="0" w:space="0" w:color="auto"/>
                <w:bottom w:val="none" w:sz="0" w:space="0" w:color="auto"/>
                <w:right w:val="none" w:sz="0" w:space="0" w:color="auto"/>
              </w:divBdr>
            </w:div>
            <w:div w:id="1150246185">
              <w:marLeft w:val="0"/>
              <w:marRight w:val="0"/>
              <w:marTop w:val="0"/>
              <w:marBottom w:val="0"/>
              <w:divBdr>
                <w:top w:val="none" w:sz="0" w:space="0" w:color="auto"/>
                <w:left w:val="none" w:sz="0" w:space="0" w:color="auto"/>
                <w:bottom w:val="none" w:sz="0" w:space="0" w:color="auto"/>
                <w:right w:val="none" w:sz="0" w:space="0" w:color="auto"/>
              </w:divBdr>
            </w:div>
            <w:div w:id="1387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557c84-a39f-4b6b-a951-b962ce1b4a22" xsi:nil="true"/>
    <lcf76f155ced4ddcb4097134ff3c332f xmlns="00008cd3-33cc-4654-bc58-cef690a29e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7225936D54CC43A7C4929FEFC3F7AB" ma:contentTypeVersion="15" ma:contentTypeDescription="Een nieuw document maken." ma:contentTypeScope="" ma:versionID="85353ea0a278a34688a3e3490f6c5e23">
  <xsd:schema xmlns:xsd="http://www.w3.org/2001/XMLSchema" xmlns:xs="http://www.w3.org/2001/XMLSchema" xmlns:p="http://schemas.microsoft.com/office/2006/metadata/properties" xmlns:ns2="00008cd3-33cc-4654-bc58-cef690a29e83" xmlns:ns3="54557c84-a39f-4b6b-a951-b962ce1b4a22" targetNamespace="http://schemas.microsoft.com/office/2006/metadata/properties" ma:root="true" ma:fieldsID="f9e2bfdae7162b1c2d670f7f5dbbefdb" ns2:_="" ns3:_="">
    <xsd:import namespace="00008cd3-33cc-4654-bc58-cef690a29e83"/>
    <xsd:import namespace="54557c84-a39f-4b6b-a951-b962ce1b4a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08cd3-33cc-4654-bc58-cef690a29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1a0f7ed-8921-496a-a2a8-78c051cf21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57c84-a39f-4b6b-a951-b962ce1b4a2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1fe04c2e-2ff0-4ef9-9a5b-4dd1b08558cf}" ma:internalName="TaxCatchAll" ma:showField="CatchAllData" ma:web="54557c84-a39f-4b6b-a951-b962ce1b4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84B97-1E22-47AD-8A52-C707D9169692}">
  <ds:schemaRefs>
    <ds:schemaRef ds:uri="http://schemas.microsoft.com/office/2006/metadata/properties"/>
    <ds:schemaRef ds:uri="http://schemas.microsoft.com/office/infopath/2007/PartnerControls"/>
    <ds:schemaRef ds:uri="54557c84-a39f-4b6b-a951-b962ce1b4a22"/>
    <ds:schemaRef ds:uri="00008cd3-33cc-4654-bc58-cef690a29e83"/>
  </ds:schemaRefs>
</ds:datastoreItem>
</file>

<file path=customXml/itemProps2.xml><?xml version="1.0" encoding="utf-8"?>
<ds:datastoreItem xmlns:ds="http://schemas.openxmlformats.org/officeDocument/2006/customXml" ds:itemID="{6457778C-789E-45AD-9595-C8D22D5D6558}">
  <ds:schemaRefs>
    <ds:schemaRef ds:uri="http://schemas.microsoft.com/sharepoint/v3/contenttype/forms"/>
  </ds:schemaRefs>
</ds:datastoreItem>
</file>

<file path=customXml/itemProps3.xml><?xml version="1.0" encoding="utf-8"?>
<ds:datastoreItem xmlns:ds="http://schemas.openxmlformats.org/officeDocument/2006/customXml" ds:itemID="{F0F5E351-D21E-2443-BFBF-302C8EEE7780}">
  <ds:schemaRefs>
    <ds:schemaRef ds:uri="http://schemas.openxmlformats.org/officeDocument/2006/bibliography"/>
  </ds:schemaRefs>
</ds:datastoreItem>
</file>

<file path=customXml/itemProps4.xml><?xml version="1.0" encoding="utf-8"?>
<ds:datastoreItem xmlns:ds="http://schemas.openxmlformats.org/officeDocument/2006/customXml" ds:itemID="{0F4B57BF-9DCF-4370-A8E2-C8BB9828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08cd3-33cc-4654-bc58-cef690a29e83"/>
    <ds:schemaRef ds:uri="54557c84-a39f-4b6b-a951-b962ce1b4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2565</Words>
  <Characters>14108</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Stichting Hortus Botanicus Amsterdam</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ten Zende</dc:creator>
  <cp:keywords/>
  <dc:description/>
  <cp:lastModifiedBy>Filipa Stanic</cp:lastModifiedBy>
  <cp:revision>67</cp:revision>
  <cp:lastPrinted>2023-04-18T17:39:00Z</cp:lastPrinted>
  <dcterms:created xsi:type="dcterms:W3CDTF">2024-11-14T20:43:00Z</dcterms:created>
  <dcterms:modified xsi:type="dcterms:W3CDTF">2024-11-20T09:47:00Z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0x010100737225936D54CC43A7C4929FEFC3F7AB</vt:lpwstr>
  </property>
  <property fmtid="{D5CDD505-2E9C-101B-9397-08002B2CF9AE}" pid="3" name="MediaServiceImageTags">
    <vt:lpwstr/>
  </property>
</Properties>
</file>